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0B" w:rsidRDefault="00E8120B" w:rsidP="007D7C7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671695" cy="6423580"/>
            <wp:effectExtent l="19050" t="0" r="0" b="0"/>
            <wp:docPr id="1" name="Рисунок 1" descr="C:\Users\User\Desktop\сканы Кружкова\Ф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ружкова\Ф 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589" cy="642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7C" w:rsidRDefault="007D7C7C" w:rsidP="007D7C7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Рабочая программа </w:t>
      </w:r>
    </w:p>
    <w:p w:rsidR="007D7C7C" w:rsidRDefault="007D7C7C" w:rsidP="00433E54">
      <w:pPr>
        <w:pStyle w:val="Default"/>
        <w:rPr>
          <w:b/>
          <w:bCs/>
          <w:sz w:val="28"/>
          <w:szCs w:val="28"/>
        </w:rPr>
      </w:pPr>
    </w:p>
    <w:p w:rsidR="007D7C7C" w:rsidRDefault="007D7C7C" w:rsidP="00433E54">
      <w:pPr>
        <w:pStyle w:val="Default"/>
        <w:rPr>
          <w:b/>
          <w:bCs/>
          <w:sz w:val="28"/>
          <w:szCs w:val="28"/>
        </w:rPr>
      </w:pP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ПОЯСНИТЕЛЬНАЯ ЗАПИСКА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Данная рабочая программа</w:t>
      </w:r>
      <w:r w:rsidR="00A0158D">
        <w:rPr>
          <w:sz w:val="28"/>
          <w:szCs w:val="28"/>
        </w:rPr>
        <w:t xml:space="preserve"> разработана на основе</w:t>
      </w:r>
      <w:r>
        <w:rPr>
          <w:sz w:val="28"/>
          <w:szCs w:val="28"/>
        </w:rPr>
        <w:t xml:space="preserve"> программы «Физиче</w:t>
      </w:r>
      <w:r w:rsidR="00A96DDE">
        <w:rPr>
          <w:sz w:val="28"/>
          <w:szCs w:val="28"/>
        </w:rPr>
        <w:t>ская культура.</w:t>
      </w:r>
      <w:r>
        <w:rPr>
          <w:sz w:val="28"/>
          <w:szCs w:val="28"/>
        </w:rPr>
        <w:t xml:space="preserve"> Предметная ли</w:t>
      </w:r>
      <w:r w:rsidR="00B5135F">
        <w:rPr>
          <w:sz w:val="28"/>
          <w:szCs w:val="28"/>
        </w:rPr>
        <w:t>ния учебников А.П. Матвеева. 5-9</w:t>
      </w:r>
      <w:r>
        <w:rPr>
          <w:sz w:val="28"/>
          <w:szCs w:val="28"/>
        </w:rPr>
        <w:t xml:space="preserve"> классы. Пособие для учителей общеобразовательных учреждений. Москва, «Просвещение», 2012. в соответствии с требованиями Федерального государственного стандарта основного общего образования, Федерального Закона «Об образовании» от 29.12.2012 года № 273-ФЗ, основной образовательной программы основного общего образования </w:t>
      </w:r>
    </w:p>
    <w:p w:rsidR="008D223E" w:rsidRDefault="00433E54" w:rsidP="008D223E">
      <w:pPr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МЕСТО УЧЕБНОГО ПРЕДМЕТА В УЧЕБНОМ ПЛАНЕ </w:t>
      </w:r>
    </w:p>
    <w:p w:rsidR="00433E54" w:rsidRPr="008D223E" w:rsidRDefault="00433E54" w:rsidP="008D223E">
      <w:pPr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Согласно базисному плану основного общего образования на обязательное изучение всех учебных тем программы по ф</w:t>
      </w:r>
      <w:r w:rsidR="00AF2854">
        <w:rPr>
          <w:rFonts w:ascii="Times New Roman" w:hAnsi="Times New Roman"/>
          <w:sz w:val="28"/>
          <w:szCs w:val="28"/>
        </w:rPr>
        <w:t>изической культуре отводится 8</w:t>
      </w:r>
      <w:r w:rsidR="00241C43" w:rsidRPr="008D223E">
        <w:rPr>
          <w:rFonts w:ascii="Times New Roman" w:hAnsi="Times New Roman"/>
          <w:sz w:val="28"/>
          <w:szCs w:val="28"/>
        </w:rPr>
        <w:t>-9</w:t>
      </w:r>
      <w:r w:rsidR="00A0158D" w:rsidRPr="008D223E">
        <w:rPr>
          <w:rFonts w:ascii="Times New Roman" w:hAnsi="Times New Roman"/>
          <w:sz w:val="28"/>
          <w:szCs w:val="28"/>
        </w:rPr>
        <w:t xml:space="preserve"> классы , </w:t>
      </w:r>
      <w:r w:rsidR="00241C43" w:rsidRPr="008D223E">
        <w:rPr>
          <w:rFonts w:ascii="Times New Roman" w:hAnsi="Times New Roman"/>
          <w:sz w:val="28"/>
          <w:szCs w:val="28"/>
        </w:rPr>
        <w:t xml:space="preserve">из расчета 2 часа в неделю </w:t>
      </w:r>
      <w:r w:rsidR="00A96DDE" w:rsidRPr="008D223E">
        <w:rPr>
          <w:rFonts w:ascii="Times New Roman" w:hAnsi="Times New Roman"/>
          <w:sz w:val="28"/>
          <w:szCs w:val="28"/>
        </w:rPr>
        <w:t>-</w:t>
      </w:r>
      <w:r w:rsidR="00AF2854">
        <w:rPr>
          <w:rFonts w:ascii="Times New Roman" w:hAnsi="Times New Roman"/>
          <w:sz w:val="28"/>
          <w:szCs w:val="28"/>
          <w:lang w:val="ru-RU"/>
        </w:rPr>
        <w:t xml:space="preserve">136 </w:t>
      </w:r>
      <w:r w:rsidR="00AF2854">
        <w:rPr>
          <w:rFonts w:ascii="Times New Roman" w:hAnsi="Times New Roman"/>
          <w:sz w:val="28"/>
          <w:szCs w:val="28"/>
        </w:rPr>
        <w:t>часов</w:t>
      </w:r>
      <w:bookmarkStart w:id="0" w:name="_GoBack"/>
      <w:bookmarkEnd w:id="0"/>
      <w:r w:rsidR="00EE4679" w:rsidRPr="008D223E">
        <w:rPr>
          <w:rFonts w:ascii="Times New Roman" w:hAnsi="Times New Roman"/>
          <w:sz w:val="28"/>
          <w:szCs w:val="28"/>
          <w:lang w:val="ru-RU"/>
        </w:rPr>
        <w:t xml:space="preserve">за </w:t>
      </w:r>
      <w:r w:rsidR="00AF2854">
        <w:rPr>
          <w:rFonts w:ascii="Times New Roman" w:hAnsi="Times New Roman"/>
          <w:sz w:val="28"/>
          <w:szCs w:val="28"/>
        </w:rPr>
        <w:t>2</w:t>
      </w:r>
      <w:r w:rsidR="00576333" w:rsidRPr="008D223E">
        <w:rPr>
          <w:rFonts w:ascii="Times New Roman" w:hAnsi="Times New Roman"/>
          <w:sz w:val="28"/>
          <w:szCs w:val="28"/>
        </w:rPr>
        <w:t xml:space="preserve"> года.</w:t>
      </w:r>
    </w:p>
    <w:p w:rsidR="00433E54" w:rsidRPr="008D223E" w:rsidRDefault="00433E54" w:rsidP="00433E54">
      <w:pPr>
        <w:pStyle w:val="Default"/>
        <w:rPr>
          <w:sz w:val="28"/>
          <w:szCs w:val="28"/>
        </w:rPr>
      </w:pPr>
    </w:p>
    <w:p w:rsidR="00433E54" w:rsidRDefault="00241C43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33E54">
        <w:rPr>
          <w:b/>
          <w:bCs/>
          <w:sz w:val="28"/>
          <w:szCs w:val="28"/>
        </w:rPr>
        <w:t xml:space="preserve">ИЧНОСТНЫЕ, МЕТАПРЕДМЕТНЫЕ И ПРЕДМЕТНЫЕ РЕЗУЛЬТАТЫ ОСВОЕНИЯ УЧЕБНОГО ПРЕДМЕТА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 результаты </w:t>
      </w:r>
      <w:r>
        <w:rPr>
          <w:sz w:val="28"/>
          <w:szCs w:val="28"/>
        </w:rPr>
        <w:t>отражаются в индивидуальных качественных свойствах учащихся, которые приобретаются в процессе освоения учебного предмета «Физическая культура» Л</w:t>
      </w:r>
      <w:r w:rsidR="008D223E">
        <w:rPr>
          <w:sz w:val="28"/>
          <w:szCs w:val="28"/>
        </w:rPr>
        <w:t xml:space="preserve">ичностные результаты отражают: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воспитание российской гражданской идентичности; любви и уважения к Отечеству, чувства гордости за свою Родину;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</w:t>
      </w:r>
      <w:r w:rsidR="008D223E">
        <w:rPr>
          <w:sz w:val="28"/>
          <w:szCs w:val="28"/>
        </w:rPr>
        <w:t xml:space="preserve">й и других видов деятельности;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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Метапредметные результаты </w:t>
      </w:r>
      <w:r w:rsidRPr="008D223E">
        <w:rPr>
          <w:rFonts w:ascii="Times New Roman" w:hAnsi="Times New Roman"/>
          <w:sz w:val="28"/>
          <w:szCs w:val="28"/>
        </w:rPr>
        <w:t xml:space="preserve">характеризуют сформированность универсальных компетенций, проявляющихся в применении накопительных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компетенции востребуются как в рамках образовательного процесса (умение учиться), так и в </w:t>
      </w:r>
      <w:r w:rsidRPr="008D223E">
        <w:rPr>
          <w:rFonts w:ascii="Times New Roman" w:hAnsi="Times New Roman"/>
          <w:sz w:val="28"/>
          <w:szCs w:val="28"/>
        </w:rPr>
        <w:lastRenderedPageBreak/>
        <w:t xml:space="preserve">реальной повседневной жизнедеятельности учащихся. Метапредметные результаты отражаются прежде всего в универсальных умениях, необходимых каждому учащемуся и каждому современному человеку. Это: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</w:t>
      </w:r>
      <w:r w:rsidRPr="008D223E">
        <w:rPr>
          <w:rFonts w:ascii="Times New Roman" w:hAnsi="Times New Roman"/>
          <w:sz w:val="28"/>
          <w:szCs w:val="28"/>
        </w:rPr>
        <w:t>умение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</w:t>
      </w:r>
      <w:r w:rsidR="008D223E">
        <w:rPr>
          <w:rFonts w:ascii="Times New Roman" w:hAnsi="Times New Roman"/>
          <w:sz w:val="28"/>
          <w:szCs w:val="28"/>
        </w:rPr>
        <w:t xml:space="preserve">й познавательной деятельности;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</w:t>
      </w:r>
      <w:r w:rsidRPr="008D223E">
        <w:rPr>
          <w:rFonts w:ascii="Times New Roman" w:hAnsi="Times New Roman"/>
          <w:sz w:val="28"/>
          <w:szCs w:val="28"/>
        </w:rPr>
        <w:t>умение самостоятельно планировать пути достижения целей, в том числе альтернативные, осознанно выбирать наиболее эффективные способы решения у</w:t>
      </w:r>
      <w:r w:rsidR="008D223E">
        <w:rPr>
          <w:rFonts w:ascii="Times New Roman" w:hAnsi="Times New Roman"/>
          <w:sz w:val="28"/>
          <w:szCs w:val="28"/>
        </w:rPr>
        <w:t xml:space="preserve">чебных и познавательных задач;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ситуации;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 и делать выводы;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433E54" w:rsidRDefault="00433E54" w:rsidP="00B56693">
      <w:pPr>
        <w:pStyle w:val="aa"/>
      </w:pP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Предметные результаты </w:t>
      </w:r>
      <w:r w:rsidRPr="008D223E">
        <w:rPr>
          <w:rFonts w:ascii="Times New Roman" w:hAnsi="Times New Roman"/>
          <w:sz w:val="28"/>
          <w:szCs w:val="28"/>
        </w:rPr>
        <w:t xml:space="preserve">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Предметные результаты отражают: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</w:t>
      </w:r>
      <w:r w:rsidR="008D223E">
        <w:rPr>
          <w:rFonts w:ascii="Times New Roman" w:hAnsi="Times New Roman"/>
          <w:sz w:val="28"/>
          <w:szCs w:val="28"/>
        </w:rPr>
        <w:t xml:space="preserve">вья;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</w:t>
      </w:r>
      <w:r w:rsidR="008D223E">
        <w:rPr>
          <w:rFonts w:ascii="Times New Roman" w:hAnsi="Times New Roman"/>
          <w:sz w:val="28"/>
          <w:szCs w:val="28"/>
        </w:rPr>
        <w:t xml:space="preserve">учебного дня и учебной недели;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</w:t>
      </w:r>
      <w:r w:rsidRPr="008D223E">
        <w:rPr>
          <w:rFonts w:ascii="Times New Roman" w:hAnsi="Times New Roman"/>
          <w:sz w:val="28"/>
          <w:szCs w:val="28"/>
        </w:rPr>
        <w:t>приобретение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</w:t>
      </w:r>
      <w:r w:rsidR="008D223E">
        <w:rPr>
          <w:rFonts w:ascii="Times New Roman" w:hAnsi="Times New Roman"/>
          <w:sz w:val="28"/>
          <w:szCs w:val="28"/>
        </w:rPr>
        <w:t xml:space="preserve">орм </w:t>
      </w:r>
      <w:r w:rsidR="008D223E">
        <w:rPr>
          <w:rFonts w:ascii="Times New Roman" w:hAnsi="Times New Roman"/>
          <w:sz w:val="28"/>
          <w:szCs w:val="28"/>
        </w:rPr>
        <w:lastRenderedPageBreak/>
        <w:t xml:space="preserve">активного отдыха и досуга;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</w:t>
      </w:r>
      <w:r w:rsidRPr="008D223E">
        <w:rPr>
          <w:rFonts w:ascii="Times New Roman" w:hAnsi="Times New Roman"/>
          <w:sz w:val="28"/>
          <w:szCs w:val="28"/>
        </w:rPr>
        <w:t xml:space="preserve">расширение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</w:p>
    <w:p w:rsidR="00433E54" w:rsidRDefault="00433E54" w:rsidP="00433E54">
      <w:pPr>
        <w:pStyle w:val="Default"/>
        <w:rPr>
          <w:sz w:val="28"/>
          <w:szCs w:val="28"/>
        </w:rPr>
      </w:pP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КУРСА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Знания о физической культуры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История физической культуры. </w:t>
      </w:r>
      <w:r w:rsidRPr="008D223E">
        <w:rPr>
          <w:rFonts w:ascii="Times New Roman" w:hAnsi="Times New Roman"/>
          <w:sz w:val="28"/>
          <w:szCs w:val="28"/>
        </w:rPr>
        <w:t xml:space="preserve">Мифы и легенды о зарождении Олимпийских игр древности. Исторические сведения о древних Олимпийских играх.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Возрождение Олимпийских игр и олимпийского движения. Роль Пьера де Кубертена в их становлении и развитии. Цель и задачи современного олимпийского движения. Идеалы и символика Олимпийских игр и олимпийского движения. Первые олимпийские чемпионы современности.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Олимпийское движение в дореволюционной России, роль А.Д. Бутовского в его становлении и развитии. Первые успехи российских спортсменов в современных Олимпийских играх.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Основные этапы развития олимпийского движения в России (СССР). Выдающиеся достижения отечественных спортсменов на Олимпийских играх. Краткая характеристика видов спорта, входящих в школьную программу по физической культуре. Краткие сведения о Московской Олимпиаде 1980г. </w:t>
      </w:r>
    </w:p>
    <w:p w:rsidR="00433E54" w:rsidRDefault="00433E54" w:rsidP="008D223E">
      <w:pPr>
        <w:pStyle w:val="aa"/>
        <w:ind w:left="0"/>
      </w:pPr>
      <w:r w:rsidRPr="008D223E">
        <w:rPr>
          <w:rFonts w:ascii="Times New Roman" w:hAnsi="Times New Roman"/>
          <w:sz w:val="28"/>
          <w:szCs w:val="28"/>
        </w:rPr>
        <w:t>Основные направления развития физической культуры в современном обществе, их цель, содержание и формы организации</w:t>
      </w:r>
      <w:r>
        <w:t xml:space="preserve">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Физическая культура (основные понятия</w:t>
      </w:r>
      <w:r>
        <w:rPr>
          <w:b/>
          <w:bCs/>
          <w:sz w:val="28"/>
          <w:szCs w:val="28"/>
        </w:rPr>
        <w:t xml:space="preserve">). </w:t>
      </w:r>
      <w:r>
        <w:rPr>
          <w:sz w:val="28"/>
          <w:szCs w:val="28"/>
        </w:rPr>
        <w:t xml:space="preserve">Физическое развитие человека. Характеристика его основных показателей. Осанка как показатель физического развития человека. Характеристика основных средств формирования правильной осанки и профилактики ее нарушений.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Физическая подготовка как система регулярных занятий по развитию физических качеств; понятие силы, быстроты, выносливости, гибкости, координации движений и ловкости. Основные правила развития физических качеств. Структура и содержание самостоятельных занятий по развитию физических качеств, особенности их планирования в системе занятий физической подготовкой. Место занятий физической подготовкой в режиме дня и недели.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Техника движений и ее основные показатели. Основные правила самостоятельного освоения новых движений. Двигательный навык и двигательное умение как качественные характеристики результата освоения новых движений. Правила профилактики появления ошибок и способы их устранения.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Всестороннее и гармоничное физическое развитие, его связь с занятиями физической культурой и спортом.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Адаптивная физическая культура как система занятий физическими упражнениями по укреплению и сохранению здоровья, коррекции осанки и телосложения, профилактике утомления.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Спортивная подготовка как система регулярных тренировочных занятий для повышения спортивного результата, как средство всестороннего и гармоничного физического совершенствования.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Здоровый образ жизни, роль и значение физической культуры в его формировании. Вредные привычки и их пагубное влияние на здоровье человека. Допинг. Концепция честного спорта. Роль и значение занятий физической культурой в профилактике вредных привычек.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i/>
          <w:iCs/>
          <w:sz w:val="28"/>
          <w:szCs w:val="28"/>
        </w:rPr>
        <w:t xml:space="preserve">Физическая культура человека. </w:t>
      </w:r>
      <w:r w:rsidRPr="008D223E">
        <w:rPr>
          <w:rFonts w:ascii="Times New Roman" w:hAnsi="Times New Roman"/>
          <w:sz w:val="28"/>
          <w:szCs w:val="28"/>
        </w:rPr>
        <w:t xml:space="preserve">Режим дня, его основное содержание и правила планирования. Утренняя гимнастика и ее влияние на работоспособность человека. Физкультминутки, их значение для профилактики утомления в условиях учебной и трудовой деятельности.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Закаливание организма. Правила безопасности и гигиенические требования во время закаливающих процедур.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Физическая нагрузка и способы ее дозирования.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Влияние занятий физической культурой на формирование положительных качеств личности человека.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Проведение самостоятельных занятий по коррекции осанки и телосложения, их структура и содержание, место в системе регулярных занятий физическими упражнениями. </w:t>
      </w:r>
    </w:p>
    <w:p w:rsidR="00433E54" w:rsidRDefault="00433E54" w:rsidP="008D223E">
      <w:pPr>
        <w:pStyle w:val="aa"/>
        <w:ind w:left="0"/>
      </w:pPr>
      <w:r w:rsidRPr="008D223E">
        <w:rPr>
          <w:rFonts w:ascii="Times New Roman" w:hAnsi="Times New Roman"/>
          <w:sz w:val="28"/>
          <w:szCs w:val="28"/>
        </w:rPr>
        <w:t>Восстановительный массаж, его роль и значение в укреплении здоровья человека. Характеристика техники выполнения простейших приемов массажа на отдельных участках тела. Правила и гигиенические требования проведения сеансов массажа</w:t>
      </w:r>
      <w:r>
        <w:t xml:space="preserve">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Банные процедуры, их цель и задачи, связь с укреплением здоровья человека. Правила поведения в бане и гигиенические требования к банным процедурам.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Доврачебная помощь во время занятий физической культурой и спортом, характеристика типовых травм, причины их возникновения.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Способы двигательной (физкультурной) деятельности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Организация самостоятельных занятий физической культурой. </w:t>
      </w:r>
      <w:r>
        <w:rPr>
          <w:sz w:val="28"/>
          <w:szCs w:val="28"/>
        </w:rPr>
        <w:t xml:space="preserve"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оздоровительной физической культурой, физической и технической подготовкой.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Выбор упражнений и составление индивидуальных комплексов для утренней зарядки, физкультминуток и физкультпауз.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Составление (по образцу) индивидуальных планов занятий физической подготовкой, выделение основных частей занятий</w:t>
      </w:r>
      <w:r w:rsidR="00B56693" w:rsidRPr="008D223E">
        <w:rPr>
          <w:rFonts w:ascii="Times New Roman" w:hAnsi="Times New Roman"/>
          <w:sz w:val="28"/>
          <w:szCs w:val="28"/>
        </w:rPr>
        <w:t>, определени</w:t>
      </w:r>
      <w:r w:rsidRPr="008D223E">
        <w:rPr>
          <w:rFonts w:ascii="Times New Roman" w:hAnsi="Times New Roman"/>
          <w:sz w:val="28"/>
          <w:szCs w:val="28"/>
        </w:rPr>
        <w:t xml:space="preserve">я их задач и направленности содержания.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Составление (совместно с учителем) плана занятий спортивной подготовкой с учетом индивидуальных показаний здоровья и физического развития, технической и физической подготовленности.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lastRenderedPageBreak/>
        <w:t xml:space="preserve">Проведение самостоятельных занятий прикладной физической подготовкой, последовательное выполнение частей занятия, определение их содержания по направленности физических упражнений и режиму нагрузки.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Организация досуга средствами физической культуры, характеристика занятий подвижными и спортивными играми, оздоровительными бегом и ходьбой.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i/>
          <w:iCs/>
          <w:sz w:val="28"/>
          <w:szCs w:val="28"/>
        </w:rPr>
        <w:t xml:space="preserve">Оценка эффективности занятий физической культурой. </w:t>
      </w:r>
      <w:r w:rsidRPr="008D223E">
        <w:rPr>
          <w:rFonts w:ascii="Times New Roman" w:hAnsi="Times New Roman"/>
          <w:sz w:val="28"/>
          <w:szCs w:val="28"/>
        </w:rPr>
        <w:t xml:space="preserve">Самонаблюдение за индивидуальным физическим развитием по его основным показателям (длина и масса тела, окружность грудной клетки, осанка). Самонаблюдение за индивидуальными показателями физической подготовленности. Самоконтроль изменения ЧСС во время занятий физическими упражнениями, определение режимов физической нагрузки.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Простейший анализ и оценка техники осваиваемых упражнений ( по методу сличения с эталонным образцом).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Ведение дневника самонаблюдения. Измерение функциональных резервов организма как способ контроля за состоянием индивидуального здоровья. Проведение простейших функциональных проб с задержкой дыхания и выполнением физической нагрузки.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Физическое совершенствование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i/>
          <w:iCs/>
          <w:sz w:val="28"/>
          <w:szCs w:val="28"/>
        </w:rPr>
        <w:t xml:space="preserve">Физкультурно-оздоровительная деятельность. </w:t>
      </w:r>
      <w:r w:rsidRPr="008D223E">
        <w:rPr>
          <w:rFonts w:ascii="Times New Roman" w:hAnsi="Times New Roman"/>
          <w:sz w:val="28"/>
          <w:szCs w:val="28"/>
        </w:rPr>
        <w:t xml:space="preserve">Комплексы упражнений для развития гибкости и координации движений, формирования правильной осанки, регулирование массы тела с учетом индивидуальных особенностей физического развития и полового созревания. Комплексы упражнений для формирования стройной фигуры. Комплексы упражнений утренней зарядки, физкультминуток и физкультпауз. Комплексы дыхательной гимнастики и гимнастики для профилактики нарушения зрения.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Индивидуальные комплексы адаптивной и лечебной физической культуры, подбираемые в соответствии с медицинскими показаниями.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Спортивно-оздоровительная деятельность. </w:t>
      </w:r>
    </w:p>
    <w:p w:rsidR="00CA07E9" w:rsidRDefault="00433E54" w:rsidP="00241C4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Ги</w:t>
      </w:r>
      <w:r w:rsidR="00241C43">
        <w:rPr>
          <w:b/>
          <w:bCs/>
          <w:sz w:val="28"/>
          <w:szCs w:val="28"/>
        </w:rPr>
        <w:t>мнастика с основами акробатики.</w:t>
      </w:r>
    </w:p>
    <w:p w:rsidR="00CA07E9" w:rsidRPr="00CA07E9" w:rsidRDefault="00CA07E9" w:rsidP="00241C43">
      <w:pPr>
        <w:pStyle w:val="Default"/>
        <w:rPr>
          <w:sz w:val="28"/>
          <w:szCs w:val="28"/>
        </w:rPr>
      </w:pPr>
      <w:r w:rsidRPr="00CA07E9">
        <w:rPr>
          <w:bCs/>
          <w:sz w:val="28"/>
          <w:szCs w:val="28"/>
        </w:rPr>
        <w:t>Организующие команды и приемы: построения и перестроения на месте и в движении; передвижение строевым шагом одной, двумя и тремя колоннами; передвижение в колонне с изменением длины шага.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Акробатические упражнения: </w:t>
      </w:r>
      <w:r>
        <w:rPr>
          <w:sz w:val="28"/>
          <w:szCs w:val="28"/>
        </w:rPr>
        <w:t xml:space="preserve">кувырок вперед в группировке; кувырок назад в упор присев; кувырок назад из стойки на лопатках в полушпагат; кувырок назад в упор, стоя ноги врозь; из упора присев, перекат назад в стойку на лопатках; перекат вперёд в упор присев; «длинный» кувырок (с места и разбега); стойка на голове и руках;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Ритмическая гимнастика (девочки): </w:t>
      </w:r>
      <w:r>
        <w:rPr>
          <w:sz w:val="28"/>
          <w:szCs w:val="28"/>
        </w:rPr>
        <w:t xml:space="preserve">стилизованные общеразвивающие упражнения; танцевальные шаги (мягкий шаг; высокий шаг, приставной шаг; шаг галопа; шаг польки); упражнения ритмической и аэробной гимнастики; зачётные композиции (составляются из числа освоенных упражнений с учётом технической и физической подготовленности занимающихся).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Опорные прыжки: </w:t>
      </w:r>
      <w:r>
        <w:rPr>
          <w:sz w:val="28"/>
          <w:szCs w:val="28"/>
        </w:rPr>
        <w:t xml:space="preserve">прыжок на гимнастического козла с последующим спрыгиванием; опорный прыжок через гимнастического козла ноги врозь; опорный прыжок через гимнастического козла согнув ноги.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Упражнения на гимнастическом бревне </w:t>
      </w:r>
      <w:r>
        <w:rPr>
          <w:sz w:val="28"/>
          <w:szCs w:val="28"/>
        </w:rPr>
        <w:t xml:space="preserve">(девочки): передвижения ходьбой, бегом, приставными шагами, прыжками; повороты стоя на месте и прыжком; наклоны вперёд и назад, вправо и влево в основной и «широкой» стойке с изменяющимся положением рук; стойка на коленях с опорой на руки; полушпагат и равновесие на одной ноге (ласточка); танцевальные шаги; спрыгивания и соскоки (вперёд, прогнувшись, с поворотом в сторону, с опорой о гимнастическое бревно); зачётные комбинации (составляются из числа освоенных упражнений с учётом технической физической подготовленности занимающихся).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Упражнения на гимнастической перекладине </w:t>
      </w:r>
      <w:r>
        <w:rPr>
          <w:sz w:val="28"/>
          <w:szCs w:val="28"/>
        </w:rPr>
        <w:t xml:space="preserve">(мальчики): из виса стоя толчком двумя переход в упор; из упора, опираясь на левую (правую) руку, перемах правой (левой) вперёд; из упора правая (левая) впереди, опираясь на левую (правую) руку, перемах правой (левой) назад; из упора махом назад, переход в вис на согнутых руках; вис на согнутых ногах; вис согнувшись; размахивание в висе изгибами; из размахивания в висе подъём разгибом; из виса махом назад соскок, махом вперёд соскок;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Упражнения на параллельных брусьях </w:t>
      </w:r>
      <w:r w:rsidRPr="008D223E">
        <w:rPr>
          <w:rFonts w:ascii="Times New Roman" w:hAnsi="Times New Roman"/>
          <w:sz w:val="28"/>
          <w:szCs w:val="28"/>
        </w:rPr>
        <w:t xml:space="preserve">(мальчики): наскок в упор; передвижение вперёд на руках; передвижения на руках прыжками; из упора в сед; ноги в стороны; из седа ноги врозь переход в упор на прямых руках; размахивание в упоре на прямых руках; из седы ноги врозь кувырок вперёд в сед ноги врозь; соскоки махом вперёд и махом назад с опорой на жердь;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B56693" w:rsidRPr="008D223E" w:rsidRDefault="00B56693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Упражнения на разновысоких брусьях </w:t>
      </w:r>
      <w:r w:rsidRPr="008D223E">
        <w:rPr>
          <w:rFonts w:ascii="Times New Roman" w:hAnsi="Times New Roman"/>
          <w:sz w:val="28"/>
          <w:szCs w:val="28"/>
        </w:rPr>
        <w:t xml:space="preserve">(девочки): наскок на нижнюю жердь; из упора на нижнюю жердь махом назад, соскок (в правую, левую стороны); наскок на верхнюю жердь в вис; в висе на верхней жерди, размахивание изгибами; из виса на верхние жерди перейти в сед на правом (левом) бедре с отведением руки в сторону; махом одной и толчком другой подъём переворотом в упор на нижнюю жердь; из упора на нижней жерди вис прогнувшись с опорой ног о верхнюю жердь; из виса прогнувшись на нижней жерди с опорой ног о верхнюю жердь переход в упор на нижнюю жердь: соскальзывание вниз с нижней жерди;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Легкая атлетика.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Беговые упражнения: </w:t>
      </w:r>
      <w:r w:rsidRPr="008D223E">
        <w:rPr>
          <w:rFonts w:ascii="Times New Roman" w:hAnsi="Times New Roman"/>
          <w:sz w:val="28"/>
          <w:szCs w:val="28"/>
        </w:rPr>
        <w:t>бег на длинные, средние и короткие дистанции; высокий старт; низкий старт; ускорение с высокого старта; спринтерский бег</w:t>
      </w:r>
      <w:r w:rsidRPr="008D223E">
        <w:rPr>
          <w:rFonts w:ascii="Times New Roman" w:hAnsi="Times New Roman"/>
          <w:b/>
          <w:bCs/>
          <w:sz w:val="28"/>
          <w:szCs w:val="28"/>
        </w:rPr>
        <w:t xml:space="preserve">; </w:t>
      </w:r>
      <w:r w:rsidRPr="008D223E">
        <w:rPr>
          <w:rFonts w:ascii="Times New Roman" w:hAnsi="Times New Roman"/>
          <w:sz w:val="28"/>
          <w:szCs w:val="28"/>
        </w:rPr>
        <w:t xml:space="preserve">гладкий равномерный бег на учебные дистанции (протяженность дистанции регулируется учителем или учеником); эстафетный бег; бег с преодолением препятствий; кроссовый бег.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lastRenderedPageBreak/>
        <w:t>Прыжковые упражнения</w:t>
      </w:r>
      <w:r w:rsidRPr="008D223E">
        <w:rPr>
          <w:rFonts w:ascii="Times New Roman" w:hAnsi="Times New Roman"/>
          <w:b/>
          <w:bCs/>
          <w:i/>
          <w:iCs/>
          <w:sz w:val="28"/>
          <w:szCs w:val="28"/>
        </w:rPr>
        <w:t xml:space="preserve">: </w:t>
      </w:r>
      <w:r w:rsidRPr="008D223E">
        <w:rPr>
          <w:rFonts w:ascii="Times New Roman" w:hAnsi="Times New Roman"/>
          <w:sz w:val="28"/>
          <w:szCs w:val="28"/>
        </w:rPr>
        <w:t xml:space="preserve">прыжок в длину с разбега способом «согнув ноги»; прыжок в высоту с разбега способом «перешагивание»; прыжок в длину с разбега способом «прогнувшись».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Упражнение в метании малого мяча: </w:t>
      </w:r>
      <w:r w:rsidRPr="008D223E">
        <w:rPr>
          <w:rFonts w:ascii="Times New Roman" w:hAnsi="Times New Roman"/>
          <w:sz w:val="28"/>
          <w:szCs w:val="28"/>
        </w:rPr>
        <w:t xml:space="preserve">метание малого мяча с места в вертикальную неподвижную мишень; метание малого мяча по движущейся (катящейся) мишени; метание малого мяча по движущейся (летящей) мишени; метание малого мяча с разбега по движущейся мишени; метание малого мяча на дальность с разбега(3 шагов).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Спортивные игры.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Баскетбол: </w:t>
      </w:r>
      <w:r w:rsidRPr="008D223E">
        <w:rPr>
          <w:rFonts w:ascii="Times New Roman" w:hAnsi="Times New Roman"/>
          <w:sz w:val="28"/>
          <w:szCs w:val="28"/>
        </w:rPr>
        <w:t xml:space="preserve">ведение мяча шагом, бегом, змейкой, с обеганием стоек; ловля и передача мяча двумя руками от груди; передача мяча одной рукой от плеча; передача мяча при встречном движении; передача мяча одной рукой снизу, сбоку; передача мяча двумя руками с отскока от пола; бросок мяча двумя руками от груди с места; бросок мяча одной рукой от головы в прыжке, в движении; штрафной бросок; вырывание и выбивание мяча; перехват мяча во время передачи, ведения; накрывание мяча; повороты с мячом на месте; тактические действия; подстраховка; личная опека. Игра по правилам. </w:t>
      </w:r>
    </w:p>
    <w:p w:rsidR="00CA07E9" w:rsidRPr="00CA07E9" w:rsidRDefault="00433E54" w:rsidP="00CA07E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Волейбол: </w:t>
      </w:r>
      <w:r>
        <w:rPr>
          <w:sz w:val="28"/>
          <w:szCs w:val="28"/>
        </w:rPr>
        <w:t xml:space="preserve">прямая нижняя подача; верхняя прямая подача; приёмы передачи мяча двумя руками снизу; приемы передачи мяча сверху двумя руками; передача мяча сверху двумя рука назад; передача мяча в прыжке; прием мяча после подачи; вторая передача после приема мяча; прием мяча сверху двумя руками с перекатом на спине; прием мяча одной рукой с последующим перекатом в сторону; техника прямого нападающего удара; Нападающий удар из зон 3, 4, 2; прямой нападающий удар из-за трехметровой линии; индивидуальное блокирование в прыжке с места; тактические </w:t>
      </w:r>
      <w:r w:rsidR="00CA07E9" w:rsidRPr="00CA07E9">
        <w:rPr>
          <w:sz w:val="28"/>
          <w:szCs w:val="28"/>
        </w:rPr>
        <w:t>действия: передача мяча из зоны защиты в зону нападения; тактика игры в нападении; тактика игры в защите. Игра по правилам.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Футбол: </w:t>
      </w:r>
      <w:r>
        <w:rPr>
          <w:sz w:val="28"/>
          <w:szCs w:val="28"/>
        </w:rPr>
        <w:t xml:space="preserve">ведение мяча; удар по неподвижному и катящемуся мячу внутренней стороной стопы; удар по неподвижному и катящемуся мячу внешней стороной стопы; удар по мячу серединой подъема стопы; удар по мячу серединой лба; остановка катящегося мяча внутренней стороной стопы; остановка мяча подошвой стопы; остановка опускающегося мяча внутренней стороной стопы; остановка мяча грудью; отбор мяча подкатом. Игра по правилам. </w:t>
      </w:r>
    </w:p>
    <w:p w:rsidR="00F433BF" w:rsidRPr="00B7691A" w:rsidRDefault="00433E54" w:rsidP="00F433B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Прикладно ориентированная физкультурная деятельность. </w:t>
      </w:r>
      <w:r>
        <w:rPr>
          <w:b/>
          <w:bCs/>
          <w:i/>
          <w:iCs/>
          <w:sz w:val="28"/>
          <w:szCs w:val="28"/>
        </w:rPr>
        <w:t xml:space="preserve">Прикладно ориентированная физическая подготовка. </w:t>
      </w:r>
      <w:r w:rsidRPr="00B7691A">
        <w:rPr>
          <w:sz w:val="28"/>
          <w:szCs w:val="28"/>
        </w:rPr>
        <w:t>Передвижение ходьбой, бегом, прыжками по пологому склону, сыпучему грунту, пересеченной местности; спрыгивание и запрыгивание на ограниченную площадку; преодоление препятствий (гимнастического коня) прыжком, боком с опорой на левую (правую) руку; расхождение вдвоем при встрече на узкой опоре (гимнастическом бревне); лазанье по канату в два и три приема (мальчики); лазанье по гимнастической стенке вверх, вниз, горизонтально, по диагонали лицом и спиной к стенке (девушки); передвижение в висе на руках с махом ног (мальчики); прыжки через препятствия с грузом на плечах; спрыгивание и запрыгивание с грузом на плечах; приземление на точность и сохранение равновесия; подъемы и спуски шагом и бегом с грузом на плечах; преодоление препятствий прыжковым бегом; преодоление полос препятствий.</w:t>
      </w:r>
    </w:p>
    <w:p w:rsidR="00A96DDE" w:rsidRPr="00B7691A" w:rsidRDefault="00A96DDE" w:rsidP="00F433BF">
      <w:pPr>
        <w:pStyle w:val="Default"/>
        <w:rPr>
          <w:sz w:val="28"/>
          <w:szCs w:val="28"/>
        </w:rPr>
      </w:pPr>
      <w:r w:rsidRPr="00B7691A">
        <w:rPr>
          <w:sz w:val="28"/>
          <w:szCs w:val="28"/>
        </w:rPr>
        <w:t>Учебно-методическое обеспечение</w:t>
      </w:r>
    </w:p>
    <w:p w:rsidR="00A96DDE" w:rsidRDefault="00A96DDE" w:rsidP="00F433BF">
      <w:pPr>
        <w:pStyle w:val="Default"/>
        <w:rPr>
          <w:sz w:val="28"/>
          <w:szCs w:val="28"/>
        </w:rPr>
      </w:pPr>
      <w:r w:rsidRPr="00B7691A">
        <w:rPr>
          <w:sz w:val="28"/>
          <w:szCs w:val="28"/>
        </w:rPr>
        <w:lastRenderedPageBreak/>
        <w:t>Данная программа обеспечена учебниками для общеобразовательных учреждений автора А.П.МатвееваФизическая  культура 8-9 классы</w:t>
      </w:r>
    </w:p>
    <w:p w:rsidR="00EF545E" w:rsidRDefault="00EF545E" w:rsidP="008020A5">
      <w:pPr>
        <w:pStyle w:val="Default"/>
        <w:rPr>
          <w:b/>
          <w:bCs/>
          <w:sz w:val="28"/>
          <w:szCs w:val="28"/>
        </w:rPr>
      </w:pPr>
    </w:p>
    <w:p w:rsidR="008020A5" w:rsidRPr="00AE4FB9" w:rsidRDefault="008020A5" w:rsidP="008020A5">
      <w:pPr>
        <w:pStyle w:val="Default"/>
        <w:rPr>
          <w:sz w:val="28"/>
          <w:szCs w:val="28"/>
        </w:rPr>
      </w:pPr>
      <w:r w:rsidRPr="00241C43">
        <w:rPr>
          <w:b/>
          <w:bCs/>
          <w:sz w:val="28"/>
          <w:szCs w:val="28"/>
        </w:rPr>
        <w:t>ПЛАНИРУЕМЫЕ РЕЗУЛЬТАТЫ</w:t>
      </w:r>
    </w:p>
    <w:p w:rsidR="008020A5" w:rsidRPr="00241C43" w:rsidRDefault="008020A5" w:rsidP="008020A5">
      <w:pPr>
        <w:pStyle w:val="Default"/>
        <w:rPr>
          <w:i/>
          <w:sz w:val="28"/>
          <w:szCs w:val="28"/>
        </w:rPr>
      </w:pPr>
      <w:r w:rsidRPr="00241C43">
        <w:rPr>
          <w:bCs/>
          <w:i/>
          <w:sz w:val="28"/>
          <w:szCs w:val="28"/>
        </w:rPr>
        <w:t xml:space="preserve">Знания о физической культуре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sz w:val="28"/>
          <w:szCs w:val="28"/>
        </w:rPr>
        <w:t xml:space="preserve">Выпускник научится: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</w:t>
      </w:r>
      <w:r w:rsidR="00EF545E">
        <w:rPr>
          <w:sz w:val="28"/>
          <w:szCs w:val="28"/>
        </w:rPr>
        <w:t xml:space="preserve">изации в современном обществе;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 качеств личности и п</w:t>
      </w:r>
      <w:r w:rsidR="00EF545E">
        <w:rPr>
          <w:sz w:val="28"/>
          <w:szCs w:val="28"/>
        </w:rPr>
        <w:t xml:space="preserve">рофилактикой вредных привычек;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понимать, что такое допинг, раскрывать основы антидопинговых правил и концепций честного спорта, осознавать</w:t>
      </w:r>
      <w:r w:rsidR="00EF545E">
        <w:rPr>
          <w:sz w:val="28"/>
          <w:szCs w:val="28"/>
        </w:rPr>
        <w:t xml:space="preserve"> последствия принятия допинга;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</w:t>
      </w:r>
      <w:r w:rsidR="00EF545E">
        <w:rPr>
          <w:sz w:val="28"/>
          <w:szCs w:val="28"/>
        </w:rPr>
        <w:t xml:space="preserve">, развитие физических качеств;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</w:t>
      </w:r>
      <w:r w:rsidR="00EF545E">
        <w:rPr>
          <w:sz w:val="28"/>
          <w:szCs w:val="28"/>
        </w:rPr>
        <w:t xml:space="preserve">емени года и погодных условий;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руководствоваться правилами оказания первой доврачебной помощи при травмах и ушибах во время самостоятельных занятий физическими упражнениями. </w:t>
      </w:r>
      <w:r w:rsidRPr="00AE4FB9">
        <w:rPr>
          <w:iCs/>
          <w:sz w:val="28"/>
          <w:szCs w:val="28"/>
        </w:rPr>
        <w:t xml:space="preserve">Выпускник получит возможность научиться: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</w:p>
    <w:p w:rsidR="008020A5" w:rsidRPr="00241C43" w:rsidRDefault="008020A5" w:rsidP="00EF545E">
      <w:pPr>
        <w:pStyle w:val="Default"/>
        <w:rPr>
          <w:i/>
          <w:sz w:val="28"/>
          <w:szCs w:val="28"/>
        </w:rPr>
      </w:pPr>
      <w:r w:rsidRPr="00241C43">
        <w:rPr>
          <w:bCs/>
          <w:i/>
          <w:sz w:val="28"/>
          <w:szCs w:val="28"/>
        </w:rPr>
        <w:t xml:space="preserve">Способы двигательной (физкультурной) деятельности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sz w:val="28"/>
          <w:szCs w:val="28"/>
        </w:rPr>
        <w:lastRenderedPageBreak/>
        <w:t xml:space="preserve">Выпускник научится: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использовать занятия физической культурой спортивные игры и соревнования для организации индивидуального отдыха и досуга, укрепления собственного здоровья, повышен</w:t>
      </w:r>
      <w:r w:rsidR="00EF545E">
        <w:rPr>
          <w:sz w:val="28"/>
          <w:szCs w:val="28"/>
        </w:rPr>
        <w:t xml:space="preserve">ие уровня физических кондиций;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составлять комплексы физических упражнений оздоровительной, тренирующей и коррегирующей направленности, подбирать индивидуальную нагрузку с учетом функциональных особенностей и возмож</w:t>
      </w:r>
      <w:r w:rsidR="00EF545E">
        <w:rPr>
          <w:sz w:val="28"/>
          <w:szCs w:val="28"/>
        </w:rPr>
        <w:t xml:space="preserve">ностей собственного организма;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</w:t>
      </w:r>
      <w:r w:rsidR="00EF545E">
        <w:rPr>
          <w:sz w:val="28"/>
          <w:szCs w:val="28"/>
        </w:rPr>
        <w:t xml:space="preserve">и развитию физических качеств;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</w:t>
      </w:r>
      <w:r w:rsidR="00EF545E">
        <w:rPr>
          <w:sz w:val="28"/>
          <w:szCs w:val="28"/>
        </w:rPr>
        <w:t xml:space="preserve">и и своевременно устранять их;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</w:t>
      </w:r>
      <w:r w:rsidR="00EF545E">
        <w:rPr>
          <w:sz w:val="28"/>
          <w:szCs w:val="28"/>
        </w:rPr>
        <w:t xml:space="preserve">анятий физической подготовкой;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</w:p>
    <w:p w:rsidR="008020A5" w:rsidRDefault="008020A5" w:rsidP="00EF545E">
      <w:pPr>
        <w:pStyle w:val="Default"/>
        <w:rPr>
          <w:sz w:val="28"/>
          <w:szCs w:val="28"/>
        </w:rPr>
      </w:pPr>
      <w:r w:rsidRPr="00AE4FB9">
        <w:rPr>
          <w:iCs/>
          <w:sz w:val="28"/>
          <w:szCs w:val="28"/>
        </w:rPr>
        <w:t xml:space="preserve">Выпускник получит возможность научиться: </w:t>
      </w:r>
    </w:p>
    <w:p w:rsidR="00EF545E" w:rsidRPr="00AE4FB9" w:rsidRDefault="00EF545E" w:rsidP="00EF545E">
      <w:pPr>
        <w:pStyle w:val="Default"/>
        <w:rPr>
          <w:sz w:val="28"/>
          <w:szCs w:val="28"/>
        </w:rPr>
      </w:pP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проводить воспитательные мероприятия с использованием банных процедур и сеансов оздоровительного массажа. </w:t>
      </w:r>
    </w:p>
    <w:p w:rsidR="008020A5" w:rsidRPr="00241C43" w:rsidRDefault="008020A5" w:rsidP="00EF545E">
      <w:pPr>
        <w:pStyle w:val="Default"/>
        <w:rPr>
          <w:i/>
          <w:sz w:val="28"/>
          <w:szCs w:val="28"/>
        </w:rPr>
      </w:pPr>
      <w:r w:rsidRPr="00241C43">
        <w:rPr>
          <w:bCs/>
          <w:i/>
          <w:sz w:val="28"/>
          <w:szCs w:val="28"/>
        </w:rPr>
        <w:t xml:space="preserve">Физическое совершенствование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sz w:val="28"/>
          <w:szCs w:val="28"/>
        </w:rPr>
        <w:t xml:space="preserve">Выпускник научится: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</w:t>
      </w:r>
      <w:r w:rsidR="00EF545E">
        <w:rPr>
          <w:sz w:val="28"/>
          <w:szCs w:val="28"/>
        </w:rPr>
        <w:t xml:space="preserve">удовой и учебной деятельности;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</w:t>
      </w:r>
      <w:r w:rsidR="00EF545E">
        <w:rPr>
          <w:sz w:val="28"/>
          <w:szCs w:val="28"/>
        </w:rPr>
        <w:t xml:space="preserve">кости и координации движений);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акробатические комбинации из числа</w:t>
      </w:r>
      <w:r w:rsidR="00EF545E">
        <w:rPr>
          <w:sz w:val="28"/>
          <w:szCs w:val="28"/>
        </w:rPr>
        <w:t xml:space="preserve"> хорошо освоенных упражнений 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lastRenderedPageBreak/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гимнастические комбинации на спортивных снарядах из числ</w:t>
      </w:r>
      <w:r w:rsidR="00EF545E">
        <w:rPr>
          <w:sz w:val="28"/>
          <w:szCs w:val="28"/>
        </w:rPr>
        <w:t xml:space="preserve">а хорошо освоенных упражнений;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легкоатлетические упражнения в беге</w:t>
      </w:r>
      <w:r w:rsidR="00EF545E">
        <w:rPr>
          <w:sz w:val="28"/>
          <w:szCs w:val="28"/>
        </w:rPr>
        <w:t xml:space="preserve"> и прыжках (в высоту и длину);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основные технические действия и приемы игры в футбол, волейбол, баскетбол в условиях у</w:t>
      </w:r>
      <w:r w:rsidR="00EF545E">
        <w:rPr>
          <w:sz w:val="28"/>
          <w:szCs w:val="28"/>
        </w:rPr>
        <w:t xml:space="preserve">чебной и игровой деятельности;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выполнять тестовые упражнения для оценки уровня индивидуального развития основных физических качеств.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iCs/>
          <w:sz w:val="28"/>
          <w:szCs w:val="28"/>
        </w:rPr>
        <w:t xml:space="preserve">Выпускник получит возможность научиться: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преодолевать естественные и искусственные препятствия с помощью разнообразных способов лазанья, прыжков и бега;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DA3752" w:rsidRDefault="008020A5" w:rsidP="00EF545E">
      <w:pPr>
        <w:pStyle w:val="Default"/>
        <w:rPr>
          <w:iCs/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выполнять тестовые нормативы по физической подготовке. </w:t>
      </w:r>
    </w:p>
    <w:p w:rsidR="00DA3752" w:rsidRDefault="00DA3752" w:rsidP="008020A5">
      <w:pPr>
        <w:pStyle w:val="Default"/>
        <w:rPr>
          <w:iCs/>
          <w:sz w:val="28"/>
          <w:szCs w:val="28"/>
        </w:rPr>
      </w:pPr>
    </w:p>
    <w:p w:rsidR="00EF545E" w:rsidRPr="00CA07E9" w:rsidRDefault="00EF545E" w:rsidP="00CA07E9">
      <w:pPr>
        <w:pStyle w:val="Default"/>
        <w:jc w:val="center"/>
        <w:rPr>
          <w:b/>
          <w:sz w:val="28"/>
          <w:szCs w:val="28"/>
        </w:rPr>
      </w:pPr>
      <w:r w:rsidRPr="00CA07E9">
        <w:rPr>
          <w:b/>
          <w:sz w:val="28"/>
          <w:szCs w:val="28"/>
        </w:rPr>
        <w:t>План – график  прохождения программного материала по физической культуре</w:t>
      </w:r>
    </w:p>
    <w:p w:rsidR="00EF545E" w:rsidRDefault="00EF545E" w:rsidP="00CA07E9">
      <w:pPr>
        <w:pStyle w:val="Default"/>
        <w:jc w:val="center"/>
        <w:rPr>
          <w:sz w:val="28"/>
          <w:szCs w:val="28"/>
        </w:rPr>
      </w:pPr>
    </w:p>
    <w:p w:rsidR="00EF545E" w:rsidRPr="006C4944" w:rsidRDefault="00EF545E" w:rsidP="00EF545E">
      <w:pPr>
        <w:pStyle w:val="Default"/>
        <w:tabs>
          <w:tab w:val="left" w:pos="4917"/>
          <w:tab w:val="left" w:pos="6761"/>
          <w:tab w:val="left" w:pos="955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8 класс</w:t>
      </w:r>
      <w:r w:rsidR="00C22F91">
        <w:rPr>
          <w:sz w:val="28"/>
          <w:szCs w:val="28"/>
        </w:rPr>
        <w:t xml:space="preserve">                                                       9 класс</w:t>
      </w:r>
    </w:p>
    <w:p w:rsidR="00EF545E" w:rsidRDefault="00EF545E" w:rsidP="00EF545E">
      <w:pPr>
        <w:pStyle w:val="Default"/>
      </w:pPr>
    </w:p>
    <w:tbl>
      <w:tblPr>
        <w:tblStyle w:val="ad"/>
        <w:tblW w:w="0" w:type="auto"/>
        <w:tblLook w:val="04A0"/>
      </w:tblPr>
      <w:tblGrid>
        <w:gridCol w:w="432"/>
        <w:gridCol w:w="2985"/>
        <w:gridCol w:w="992"/>
        <w:gridCol w:w="992"/>
        <w:gridCol w:w="993"/>
        <w:gridCol w:w="975"/>
        <w:gridCol w:w="17"/>
        <w:gridCol w:w="883"/>
        <w:gridCol w:w="841"/>
        <w:gridCol w:w="14"/>
        <w:gridCol w:w="947"/>
        <w:gridCol w:w="844"/>
        <w:gridCol w:w="7"/>
        <w:gridCol w:w="2349"/>
      </w:tblGrid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Разделы программы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II</w:t>
            </w: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III</w:t>
            </w: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IV</w:t>
            </w:r>
          </w:p>
        </w:tc>
        <w:tc>
          <w:tcPr>
            <w:tcW w:w="883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</w:t>
            </w:r>
          </w:p>
        </w:tc>
        <w:tc>
          <w:tcPr>
            <w:tcW w:w="841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II</w:t>
            </w:r>
          </w:p>
        </w:tc>
        <w:tc>
          <w:tcPr>
            <w:tcW w:w="961" w:type="dxa"/>
            <w:gridSpan w:val="2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IV</w:t>
            </w: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Легкая атлетика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  <w:tabs>
                <w:tab w:val="right" w:pos="2248"/>
              </w:tabs>
              <w:ind w:left="314"/>
            </w:pPr>
            <w:r w:rsidRPr="00CA07E9">
              <w:t>12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  <w:tabs>
                <w:tab w:val="right" w:pos="2248"/>
              </w:tabs>
              <w:ind w:left="314"/>
            </w:pPr>
            <w:r w:rsidRPr="00CA07E9">
              <w:t>13</w:t>
            </w: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  <w:tabs>
                <w:tab w:val="right" w:pos="2248"/>
              </w:tabs>
            </w:pPr>
            <w:r w:rsidRPr="008D223E">
              <w:t>12</w:t>
            </w: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  <w:tabs>
                <w:tab w:val="right" w:pos="2248"/>
              </w:tabs>
              <w:ind w:left="314"/>
            </w:pPr>
            <w:r w:rsidRPr="008D223E">
              <w:t>13</w:t>
            </w: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2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Основы знаний физической культуры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3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Гимнастика с элементами акробатики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9</w:t>
            </w: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  <w:r w:rsidRPr="008D223E">
              <w:t>12</w:t>
            </w: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4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Лыжная подготовка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11</w:t>
            </w: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  <w:r w:rsidRPr="008D223E">
              <w:t>12</w:t>
            </w: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5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Спортивные игры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6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5</w:t>
            </w: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  <w:r w:rsidRPr="00CA07E9">
              <w:t>9</w:t>
            </w: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  <w:r w:rsidRPr="00CA07E9">
              <w:t>3</w:t>
            </w: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  <w:r w:rsidRPr="008D223E">
              <w:t>6</w:t>
            </w: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  <w:r w:rsidRPr="008D223E">
              <w:t>5</w:t>
            </w: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  <w:r w:rsidRPr="008D223E">
              <w:t>8</w:t>
            </w: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  <w:r w:rsidRPr="008D223E">
              <w:t>3</w:t>
            </w: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6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ОФП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7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 xml:space="preserve">Мониторинг 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8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Развитие двигательных качеств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8D223E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Общее количество часов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18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14</w:t>
            </w: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  <w:r w:rsidRPr="00CA07E9">
              <w:t>20</w:t>
            </w:r>
          </w:p>
        </w:tc>
        <w:tc>
          <w:tcPr>
            <w:tcW w:w="97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16</w:t>
            </w:r>
          </w:p>
        </w:tc>
        <w:tc>
          <w:tcPr>
            <w:tcW w:w="900" w:type="dxa"/>
            <w:gridSpan w:val="2"/>
          </w:tcPr>
          <w:p w:rsidR="008D223E" w:rsidRPr="008D223E" w:rsidRDefault="008D223E" w:rsidP="008D223E">
            <w:pPr>
              <w:pStyle w:val="Default"/>
            </w:pPr>
            <w:r w:rsidRPr="008D223E">
              <w:t>18</w:t>
            </w:r>
          </w:p>
        </w:tc>
        <w:tc>
          <w:tcPr>
            <w:tcW w:w="855" w:type="dxa"/>
            <w:gridSpan w:val="2"/>
          </w:tcPr>
          <w:p w:rsidR="008D223E" w:rsidRPr="008D223E" w:rsidRDefault="008D223E" w:rsidP="008D223E">
            <w:pPr>
              <w:pStyle w:val="Default"/>
            </w:pPr>
            <w:r w:rsidRPr="008D223E">
              <w:t>14</w:t>
            </w:r>
          </w:p>
        </w:tc>
        <w:tc>
          <w:tcPr>
            <w:tcW w:w="947" w:type="dxa"/>
          </w:tcPr>
          <w:p w:rsidR="008D223E" w:rsidRPr="008D223E" w:rsidRDefault="008D223E" w:rsidP="008D223E">
            <w:pPr>
              <w:pStyle w:val="Default"/>
            </w:pPr>
            <w:r w:rsidRPr="008D223E">
              <w:t>20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8D223E" w:rsidRPr="008D223E" w:rsidRDefault="008D223E" w:rsidP="008D223E">
            <w:pPr>
              <w:pStyle w:val="Default"/>
            </w:pPr>
            <w:r w:rsidRPr="008D223E">
              <w:t>18</w:t>
            </w:r>
          </w:p>
        </w:tc>
      </w:tr>
      <w:tr w:rsidR="008D223E" w:rsidRPr="00CA07E9" w:rsidTr="008D223E"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Итого</w:t>
            </w:r>
          </w:p>
        </w:tc>
        <w:tc>
          <w:tcPr>
            <w:tcW w:w="3952" w:type="dxa"/>
            <w:gridSpan w:val="4"/>
          </w:tcPr>
          <w:p w:rsidR="008D223E" w:rsidRPr="00CA07E9" w:rsidRDefault="008D223E" w:rsidP="008D223E">
            <w:pPr>
              <w:pStyle w:val="Default"/>
            </w:pPr>
            <w:r w:rsidRPr="00CA07E9">
              <w:t>68</w:t>
            </w:r>
          </w:p>
        </w:tc>
        <w:tc>
          <w:tcPr>
            <w:tcW w:w="3546" w:type="dxa"/>
            <w:gridSpan w:val="6"/>
          </w:tcPr>
          <w:p w:rsidR="008D223E" w:rsidRPr="00CA07E9" w:rsidRDefault="008D223E" w:rsidP="008D223E">
            <w:pPr>
              <w:pStyle w:val="Default"/>
            </w:pPr>
            <w:r w:rsidRPr="00CA07E9">
              <w:t>68</w:t>
            </w:r>
          </w:p>
        </w:tc>
        <w:tc>
          <w:tcPr>
            <w:tcW w:w="2356" w:type="dxa"/>
            <w:gridSpan w:val="2"/>
            <w:tcBorders>
              <w:top w:val="nil"/>
              <w:bottom w:val="nil"/>
              <w:right w:val="nil"/>
            </w:tcBorders>
          </w:tcPr>
          <w:p w:rsidR="008D223E" w:rsidRDefault="008D223E" w:rsidP="008D223E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EF545E" w:rsidRPr="00CA07E9" w:rsidRDefault="00EF545E" w:rsidP="00EF545E">
      <w:pPr>
        <w:pStyle w:val="Default"/>
        <w:rPr>
          <w:b/>
          <w:bCs/>
        </w:rPr>
      </w:pPr>
    </w:p>
    <w:p w:rsidR="00EF545E" w:rsidRDefault="00EF545E" w:rsidP="00EF545E">
      <w:pPr>
        <w:pStyle w:val="Default"/>
        <w:rPr>
          <w:b/>
          <w:bCs/>
          <w:sz w:val="28"/>
          <w:szCs w:val="28"/>
        </w:rPr>
      </w:pPr>
    </w:p>
    <w:p w:rsidR="00EF545E" w:rsidRDefault="00EF545E" w:rsidP="00EF545E">
      <w:pPr>
        <w:pStyle w:val="Default"/>
        <w:rPr>
          <w:b/>
          <w:bCs/>
          <w:sz w:val="28"/>
          <w:szCs w:val="28"/>
        </w:rPr>
      </w:pPr>
    </w:p>
    <w:p w:rsidR="007D7C7C" w:rsidRPr="001D024D" w:rsidRDefault="007D7C7C" w:rsidP="007D7C7C">
      <w:pPr>
        <w:rPr>
          <w:rFonts w:ascii="Times New Roman" w:hAnsi="Times New Roman"/>
          <w:sz w:val="28"/>
          <w:szCs w:val="28"/>
          <w:lang w:val="ru-RU"/>
        </w:rPr>
      </w:pPr>
      <w:r w:rsidRPr="001D024D">
        <w:rPr>
          <w:rFonts w:ascii="Times New Roman" w:hAnsi="Times New Roman"/>
          <w:sz w:val="28"/>
          <w:szCs w:val="28"/>
          <w:lang w:val="ru-RU"/>
        </w:rPr>
        <w:lastRenderedPageBreak/>
        <w:t xml:space="preserve">   8 класс</w:t>
      </w:r>
    </w:p>
    <w:p w:rsidR="007D7C7C" w:rsidRDefault="007D7C7C" w:rsidP="007D7C7C">
      <w:pPr>
        <w:rPr>
          <w:lang w:val="ru-RU"/>
        </w:rPr>
      </w:pPr>
    </w:p>
    <w:tbl>
      <w:tblPr>
        <w:tblW w:w="15463" w:type="dxa"/>
        <w:tblInd w:w="-6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851"/>
        <w:gridCol w:w="1134"/>
        <w:gridCol w:w="1276"/>
        <w:gridCol w:w="1984"/>
        <w:gridCol w:w="10206"/>
        <w:gridCol w:w="12"/>
      </w:tblGrid>
      <w:tr w:rsidR="0039439D" w:rsidRPr="0020307C" w:rsidTr="00AF2854">
        <w:trPr>
          <w:gridAfter w:val="1"/>
          <w:wAfter w:w="12" w:type="dxa"/>
          <w:trHeight w:val="522"/>
        </w:trPr>
        <w:tc>
          <w:tcPr>
            <w:tcW w:w="851" w:type="dxa"/>
            <w:vMerge w:val="restart"/>
            <w:tcBorders>
              <w:top w:val="single" w:sz="4" w:space="0" w:color="auto"/>
              <w:left w:val="doub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№ п/п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Домашнее задание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39439D" w:rsidRPr="0020307C" w:rsidTr="00AF2854">
        <w:trPr>
          <w:gridAfter w:val="1"/>
          <w:wAfter w:w="12" w:type="dxa"/>
          <w:trHeight w:val="415"/>
        </w:trPr>
        <w:tc>
          <w:tcPr>
            <w:tcW w:w="851" w:type="dxa"/>
            <w:vMerge/>
            <w:tcBorders>
              <w:left w:val="doub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0307C">
              <w:rPr>
                <w:rFonts w:ascii="Times New Roman" w:hAnsi="Times New Roman"/>
                <w:bCs/>
                <w:lang w:val="ru-RU"/>
              </w:rPr>
              <w:t>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0307C">
              <w:rPr>
                <w:rFonts w:ascii="Times New Roman" w:hAnsi="Times New Roman"/>
                <w:bCs/>
                <w:lang w:val="ru-RU"/>
              </w:rPr>
              <w:t>факт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0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Подготовить спортивную форму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lang w:val="ru-RU"/>
              </w:rPr>
              <w:t>Организованно-методические требования на уроках физической культуры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Спринтерский бег, эстафетный бегИнструктаж по ТБ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Низкий старт 30-40 м. стартовый разгон.  Бег по дистанции (70-80 м). Эстафетный бег. </w:t>
            </w:r>
            <w:r w:rsidRPr="0020307C">
              <w:rPr>
                <w:rFonts w:ascii="Times New Roman" w:hAnsi="Times New Roman"/>
              </w:rPr>
              <w:t>ОРУ. Специальные беговые упражнения. Развитие скоростных качеств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С6-8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Эстафетный бег</w:t>
            </w:r>
            <w:r w:rsidRPr="0020307C">
              <w:rPr>
                <w:rFonts w:ascii="Times New Roman" w:hAnsi="Times New Roman"/>
                <w:lang w:val="ru-RU"/>
              </w:rPr>
              <w:t xml:space="preserve">, </w:t>
            </w:r>
            <w:r w:rsidRPr="0020307C">
              <w:rPr>
                <w:rFonts w:ascii="Times New Roman" w:hAnsi="Times New Roman"/>
                <w:b/>
                <w:lang w:val="ru-RU"/>
              </w:rPr>
              <w:t>передача эстафетной палочки.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Низкий старт 30-40 м. Бег по дистанции (70-80 м).  ОРУ. Специальные беговые упражнения. Развитие скоростных качеств.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С6-10 вопросы1-2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Тестирование бега 60 метров и 300 метров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Бег 60 м на результат</w:t>
            </w:r>
            <w:r w:rsidRPr="0020307C">
              <w:rPr>
                <w:rFonts w:ascii="Times New Roman" w:hAnsi="Times New Roman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ОРУ. Специальные беговые упражнения. Развитие скоростных качеств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длину. </w:t>
            </w:r>
            <w:r w:rsidRPr="0020307C">
              <w:rPr>
                <w:rFonts w:ascii="Times New Roman" w:hAnsi="Times New Roman"/>
                <w:lang w:val="ru-RU"/>
              </w:rPr>
              <w:t xml:space="preserve">Прыжок в длину с 11-13 беговых шагов. Подбор разбега. ОРУ. Специальные беговые упражнения.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использования л/а упражнений для развития скоростно-силовых качеств, выносливости и гибкости.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Прыжок в длину согнув ноги. Подбор разбега, отталкивание. Метание мяча на дальность.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Прыжок в длину с 11-13 беговых шагов. Отталкивание. Метание 150 г мяча на дальность с 5-6 шагов. </w:t>
            </w:r>
            <w:r w:rsidRPr="0020307C">
              <w:rPr>
                <w:rFonts w:ascii="Times New Roman" w:hAnsi="Times New Roman"/>
              </w:rPr>
              <w:t>ОРУ. Специальные беговые упражнения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С109-110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 на результат. 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Прыжок в длину с 11-13 беговых шагов. Фаза полёта, приземление. Техника выполнения метание мяча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ОРУ. Специальные беговые упражнения. Метание мяча с разбега.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С110-111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Оценивание  метания мяча на дальность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Техника выполнения метание мяча с разбега.  О РУ. Специальные беговые упражнения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nil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Бег на средние дистанции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Бег 1500 м (девочки), 2000 м (мальчики) (мин). ОРУ. Специальные беговые упражнения.  Развитие выносливости</w:t>
            </w:r>
          </w:p>
        </w:tc>
      </w:tr>
      <w:tr w:rsidR="0039439D" w:rsidRPr="0020307C" w:rsidTr="00AF2854">
        <w:trPr>
          <w:gridAfter w:val="1"/>
          <w:wAfter w:w="12" w:type="dxa"/>
          <w:trHeight w:val="1022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С107-108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Бег по пересеченной местности, преодоление препятствий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15 минут. Преодоление горизонтальных препятствий. ОРУ. Специальные беговые упражнения. Спортивная игра. </w:t>
            </w:r>
            <w:r w:rsidRPr="0020307C">
              <w:rPr>
                <w:rFonts w:ascii="Times New Roman" w:hAnsi="Times New Roman"/>
              </w:rPr>
              <w:t>Развитие выносливости.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по пересеченноймест.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Прыжок вверх толчком одной ногой с приземлением другой</w:t>
            </w:r>
            <w:r w:rsidRPr="0020307C">
              <w:rPr>
                <w:rFonts w:ascii="Times New Roman" w:hAnsi="Times New Roman"/>
                <w:b/>
                <w:lang w:val="ru-RU"/>
              </w:rPr>
              <w:t xml:space="preserve"> Бег по пересеченной местности, преодоление препятствий прыжком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20 минут. Преодоление горизонтальных препятствий. ОРУ. Специальные беговые упражнения. Спортивные игры. </w:t>
            </w:r>
            <w:r w:rsidRPr="0020307C">
              <w:rPr>
                <w:rFonts w:ascii="Times New Roman" w:hAnsi="Times New Roman"/>
              </w:rPr>
              <w:t>Развитие выносливости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Бег 2 км (мин) на результат</w:t>
            </w:r>
            <w:r w:rsidRPr="0020307C">
              <w:rPr>
                <w:rFonts w:ascii="Times New Roman" w:hAnsi="Times New Roman"/>
                <w:lang w:val="ru-RU"/>
              </w:rPr>
              <w:t>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19 Развитие выносливости. ОРУ. Специальные беговые упражнения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С141-142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ФутболСтойки и перемещения футболиста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Бегом лицом и спиной вперёд, приставными и скрещенными шагами в сторону. </w:t>
            </w:r>
            <w:r w:rsidRPr="0020307C">
              <w:rPr>
                <w:rFonts w:ascii="Times New Roman" w:hAnsi="Times New Roman"/>
              </w:rPr>
              <w:t>Игра по упрощённым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С141-142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Футбол.Удары по 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Техника удара по мячу внутренней стороной стопы. Остановка катящегося мяча. Специальные беговые упражнения. </w:t>
            </w:r>
            <w:r w:rsidRPr="0020307C">
              <w:rPr>
                <w:rFonts w:ascii="Times New Roman" w:hAnsi="Times New Roman"/>
              </w:rPr>
              <w:t>Развитие скоростно-силовых качеств. Игра в футбол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С141-142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ФутболУдары по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Техника удара по мячу внутренней стороной стопы.  Остановка катящегося мяча. Специальные беговые упражнения. </w:t>
            </w:r>
            <w:r w:rsidRPr="0020307C">
              <w:rPr>
                <w:rFonts w:ascii="Times New Roman" w:hAnsi="Times New Roman"/>
              </w:rPr>
              <w:t>Развитие скоростно-силовых качеств. Игра в футбол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С143-146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Футбол. Техника удара по мячу серединой подъёма стопы.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Позиционное нападение. 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С143-146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 Позиционное нападение.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С146-150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Футбол.Технико-тактические действия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освоенных элементов техники перемещений и владения мячом. Вбрасывание </w:t>
            </w:r>
            <w:r w:rsidRPr="0020307C">
              <w:rPr>
                <w:rFonts w:ascii="Times New Roman" w:hAnsi="Times New Roman"/>
                <w:lang w:val="ru-RU"/>
              </w:rPr>
              <w:lastRenderedPageBreak/>
              <w:t xml:space="preserve">мяча из-за «боковой» линии с места и с шагом. Позиционные  нападения  с атакой и без атаки. Игра в футбол. </w:t>
            </w:r>
            <w:r w:rsidRPr="0020307C">
              <w:rPr>
                <w:rFonts w:ascii="Times New Roman" w:hAnsi="Times New Roman"/>
              </w:rPr>
              <w:t>Правила игры и соревнований.</w:t>
            </w:r>
          </w:p>
        </w:tc>
      </w:tr>
      <w:tr w:rsidR="0039439D" w:rsidRPr="0020307C" w:rsidTr="00AF2854">
        <w:trPr>
          <w:gridAfter w:val="1"/>
          <w:wAfter w:w="12" w:type="dxa"/>
          <w:trHeight w:val="1682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С91-94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Правила ТБ на уроках гимнастики</w:t>
            </w:r>
            <w:r w:rsidRPr="0020307C">
              <w:rPr>
                <w:rFonts w:ascii="Times New Roman" w:hAnsi="Times New Roman"/>
                <w:lang w:val="ru-RU"/>
              </w:rPr>
              <w:t xml:space="preserve">. </w:t>
            </w:r>
            <w:r w:rsidRPr="0020307C">
              <w:rPr>
                <w:rFonts w:ascii="Times New Roman" w:hAnsi="Times New Roman"/>
                <w:b/>
                <w:lang w:val="ru-RU"/>
              </w:rPr>
              <w:t>Строевые упражнения.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страховки  и самостраховки во время выполнения упражнений, значение самостоятельных занятий</w:t>
            </w:r>
            <w:r w:rsidRPr="0020307C">
              <w:rPr>
                <w:rFonts w:ascii="Times New Roman" w:hAnsi="Times New Roman"/>
                <w:lang w:val="ru-RU"/>
              </w:rPr>
              <w:t>. Выполнение команды «Прямо!», поворотов направо, налево в движении. ОРУ на месте.  Подтягивание в висе. Упражнения на гимнастической скамейке. 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  <w:trHeight w:val="110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С91-94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Подтягивание в висе на результат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Выполнение команды «Прямо!», поворотов направо, налево в движении. ОРУ на месте.  Подтягивание в висе. Упражнения на гимнастической скамейке. </w:t>
            </w:r>
            <w:r w:rsidRPr="0020307C">
              <w:rPr>
                <w:rFonts w:ascii="Times New Roman" w:hAnsi="Times New Roman"/>
              </w:rPr>
              <w:t>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С91-94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Техника выполнение комбинации в равновесии</w:t>
            </w:r>
          </w:p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Выполнение команды «Прямо!», поворотов направо, налево в движении. ОРУ. Переноска партнера вдвоем на руках. предметами. Комбинация в равновесии на рейке гимнастической скамейки.</w:t>
            </w:r>
            <w:r w:rsidRPr="0020307C">
              <w:rPr>
                <w:rFonts w:ascii="Times New Roman" w:hAnsi="Times New Roman"/>
                <w:b/>
                <w:i/>
              </w:rPr>
              <w:t>Прикладное значение гимнастики</w:t>
            </w:r>
            <w:r w:rsidRPr="0020307C">
              <w:rPr>
                <w:rFonts w:ascii="Times New Roman" w:hAnsi="Times New Roman"/>
              </w:rPr>
              <w:t xml:space="preserve"> Эстафеты. Развитие скоростно-силовых способностей.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С86-87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Акробатика.Кувырок назад, стойка «ноги врозь». </w:t>
            </w:r>
            <w:r w:rsidRPr="0020307C">
              <w:rPr>
                <w:rFonts w:ascii="Times New Roman" w:hAnsi="Times New Roman"/>
                <w:lang w:val="ru-RU"/>
              </w:rPr>
              <w:t xml:space="preserve">ОРУ в движении.  Кувырок назад. </w:t>
            </w:r>
            <w:r w:rsidRPr="0020307C">
              <w:rPr>
                <w:rFonts w:ascii="Times New Roman" w:hAnsi="Times New Roman"/>
              </w:rPr>
              <w:t>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  <w:trHeight w:val="704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С86-87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Акробатика.Кувырок назад, стойка «ноги врозь». </w:t>
            </w:r>
            <w:r w:rsidRPr="0020307C">
              <w:rPr>
                <w:rFonts w:ascii="Times New Roman" w:hAnsi="Times New Roman"/>
                <w:lang w:val="ru-RU"/>
              </w:rPr>
              <w:t xml:space="preserve">ОРУ в движении.  Кувырок назад. </w:t>
            </w:r>
            <w:r w:rsidRPr="0020307C">
              <w:rPr>
                <w:rFonts w:ascii="Times New Roman" w:hAnsi="Times New Roman"/>
              </w:rPr>
              <w:t>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С84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Оценивание техники выполнения акробатических соединений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Кувырок назад и вперёд, стойка на лопатках, длинный кувырок, стойка на голове (мальчики), мост и поворот в упор на одном колене, кувырок назад из стойки на лопатках в полушпагат </w:t>
            </w:r>
            <w:r w:rsidRPr="0020307C">
              <w:rPr>
                <w:rFonts w:ascii="Times New Roman" w:hAnsi="Times New Roman"/>
                <w:lang w:val="ru-RU"/>
              </w:rPr>
              <w:lastRenderedPageBreak/>
              <w:t xml:space="preserve">(девочки). ОРУ в движении. Развитие силовых способностей.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Понятие об «утомлении» и «восстановлении» работоспособности.</w:t>
            </w:r>
          </w:p>
        </w:tc>
      </w:tr>
      <w:tr w:rsidR="0039439D" w:rsidRPr="0020307C" w:rsidTr="00AF2854">
        <w:trPr>
          <w:trHeight w:val="37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С130-131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130-131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rPr>
          <w:trHeight w:val="40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132-133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132-133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133-134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Игра в волейбол по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Техника безопасности на уроках по лыжной подготовке</w:t>
            </w:r>
            <w:r w:rsidRPr="0020307C">
              <w:rPr>
                <w:rFonts w:ascii="Times New Roman" w:hAnsi="Times New Roman"/>
                <w:lang w:val="ru-RU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Попеременный  двухшажный  ход. Совершенствование техники одновременных ходов.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С112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Одновременный бесшажный ход. 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С112-113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Одновременный бесшажный ход.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113-114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Торможение боковым соскальзыванием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114-116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Техника перехода с одного лыжного хода на другой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116-118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Переход с одновременного хода на попеременный ход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Переход с неоконченным отталкиванием палкой</w:t>
            </w:r>
          </w:p>
        </w:tc>
      </w:tr>
      <w:tr w:rsidR="0039439D" w:rsidRPr="0020307C" w:rsidTr="00AF2854">
        <w:trPr>
          <w:gridAfter w:val="1"/>
          <w:wAfter w:w="12" w:type="dxa"/>
          <w:trHeight w:val="567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116-118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Передвижение на лыжах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116-118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Прохождение дистанции 2 км Преодоление небольших трамплинов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10-14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Оценивание техники поворот плугом.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Совершенствование техники лыжных ходов при прохождении дистанции 2км.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10-14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Оценивание техники спусков с поворотами.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Прохождение дистанции 2км.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14-15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Прохождение дистанции 2.5 км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15-16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Волейбол</w:t>
            </w:r>
            <w:r w:rsidRPr="0020307C">
              <w:rPr>
                <w:rFonts w:ascii="Times New Roman" w:hAnsi="Times New Roman"/>
                <w:lang w:val="ru-RU"/>
              </w:rPr>
              <w:t xml:space="preserve">.  </w:t>
            </w:r>
            <w:r w:rsidRPr="0020307C">
              <w:rPr>
                <w:rFonts w:ascii="Times New Roman" w:hAnsi="Times New Roman"/>
                <w:b/>
                <w:lang w:val="ru-RU"/>
              </w:rPr>
              <w:t>Техника передачи в тройках после перемещения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в тройках. Игра по упрощенным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134-135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Волейбол</w:t>
            </w:r>
            <w:r w:rsidRPr="0020307C">
              <w:rPr>
                <w:rFonts w:ascii="Times New Roman" w:hAnsi="Times New Roman"/>
                <w:lang w:val="ru-RU"/>
              </w:rPr>
              <w:t xml:space="preserve">.  </w:t>
            </w:r>
            <w:r w:rsidRPr="0020307C">
              <w:rPr>
                <w:rFonts w:ascii="Times New Roman" w:hAnsi="Times New Roman"/>
                <w:b/>
                <w:lang w:val="ru-RU"/>
              </w:rPr>
              <w:t>Техника передачи в тройках после перемещения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 xml:space="preserve">Нападающий удар в </w:t>
            </w:r>
            <w:r w:rsidRPr="0020307C">
              <w:rPr>
                <w:rFonts w:ascii="Times New Roman" w:hAnsi="Times New Roman"/>
              </w:rPr>
              <w:lastRenderedPageBreak/>
              <w:t>тройках. Игра по упрощенным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134-135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Волейбол. Комбинации из разученных перемещений.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после передачи. Игра по упрощенным правилам.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135-136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Волейбол. Комбинации из разученных перемещений.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после передачи. Игра по упрощенным правилам.</w:t>
            </w:r>
          </w:p>
        </w:tc>
      </w:tr>
      <w:tr w:rsidR="0039439D" w:rsidRPr="0020307C" w:rsidTr="00AF2854">
        <w:trPr>
          <w:gridAfter w:val="1"/>
          <w:wAfter w:w="12" w:type="dxa"/>
          <w:trHeight w:val="38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120-121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Баскетбол .Повороты с мячом на месте. Бег с изменением направления</w:t>
            </w:r>
          </w:p>
        </w:tc>
      </w:tr>
      <w:tr w:rsidR="0039439D" w:rsidRPr="0020307C" w:rsidTr="00AF2854">
        <w:trPr>
          <w:gridAfter w:val="1"/>
          <w:wAfter w:w="12" w:type="dxa"/>
          <w:trHeight w:val="41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120-121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Баскетбол .Повороты с мячом на месте. Бег с изменением направления</w:t>
            </w:r>
          </w:p>
        </w:tc>
      </w:tr>
      <w:tr w:rsidR="0039439D" w:rsidRPr="0020307C" w:rsidTr="00AF2854">
        <w:trPr>
          <w:gridAfter w:val="1"/>
          <w:wAfter w:w="12" w:type="dxa"/>
          <w:trHeight w:val="408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122-123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 одной рукой от плеча. Передача мяча при встречном движении.</w:t>
            </w:r>
          </w:p>
        </w:tc>
      </w:tr>
      <w:tr w:rsidR="0039439D" w:rsidRPr="0020307C" w:rsidTr="00AF2854">
        <w:trPr>
          <w:gridAfter w:val="1"/>
          <w:wAfter w:w="12" w:type="dxa"/>
          <w:trHeight w:val="415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Передача мяча  одной рукой снизу</w:t>
            </w:r>
          </w:p>
        </w:tc>
      </w:tr>
      <w:tr w:rsidR="0039439D" w:rsidRPr="0020307C" w:rsidTr="00AF2854">
        <w:trPr>
          <w:gridAfter w:val="1"/>
          <w:wAfter w:w="12" w:type="dxa"/>
          <w:trHeight w:val="39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 одной рукой сбоку</w:t>
            </w:r>
          </w:p>
        </w:tc>
      </w:tr>
      <w:tr w:rsidR="0039439D" w:rsidRPr="0020307C" w:rsidTr="00AF2854">
        <w:trPr>
          <w:gridAfter w:val="1"/>
          <w:wAfter w:w="12" w:type="dxa"/>
          <w:trHeight w:val="412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124-125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rPr>
          <w:gridAfter w:val="1"/>
          <w:wAfter w:w="12" w:type="dxa"/>
          <w:trHeight w:val="510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124-125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126-127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Штрафной бросок. Вырывание и выбивание мяча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17-18выполнить задания 1-3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Спринтерский бег, эстафетный бег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Низкий старт 30-40 м. Стартовый разгон. Бег по дистанции (70-80 м). Эстафетный бег (передача эстафетной палочки). </w:t>
            </w:r>
            <w:r w:rsidRPr="0020307C">
              <w:rPr>
                <w:rFonts w:ascii="Times New Roman" w:hAnsi="Times New Roman"/>
              </w:rPr>
              <w:t>ОРУ. Специальные беговые упражнения. 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19-20.вопросы1-5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2854" w:rsidRPr="00AF2854" w:rsidRDefault="00AF2854" w:rsidP="00AF2854">
            <w:pPr>
              <w:jc w:val="both"/>
              <w:rPr>
                <w:rFonts w:ascii="Times New Roman" w:hAnsi="Times New Roman"/>
              </w:rPr>
            </w:pPr>
            <w:r w:rsidRPr="00AF2854">
              <w:rPr>
                <w:rFonts w:ascii="Times New Roman" w:hAnsi="Times New Roman"/>
                <w:b/>
                <w:lang w:val="ru-RU"/>
              </w:rPr>
              <w:t xml:space="preserve">Низкий старт. Бег по дистанции. </w:t>
            </w:r>
            <w:r w:rsidRPr="00AF2854">
              <w:rPr>
                <w:rFonts w:ascii="Times New Roman" w:hAnsi="Times New Roman"/>
                <w:b/>
              </w:rPr>
              <w:t>Финиширование</w:t>
            </w:r>
            <w:r w:rsidRPr="00AF2854">
              <w:rPr>
                <w:rFonts w:ascii="Times New Roman" w:hAnsi="Times New Roman"/>
              </w:rPr>
              <w:t>.</w:t>
            </w:r>
          </w:p>
          <w:p w:rsidR="00AF2854" w:rsidRPr="00AF2854" w:rsidRDefault="00AF2854" w:rsidP="00AF285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AF2854">
              <w:rPr>
                <w:rFonts w:ascii="Times New Roman" w:hAnsi="Times New Roman"/>
                <w:lang w:val="ru-RU"/>
              </w:rPr>
              <w:t xml:space="preserve"> Эстафетный бег. ОРУ. Специальные беговые упражнения. </w:t>
            </w:r>
            <w:r w:rsidRPr="00AF2854">
              <w:rPr>
                <w:rFonts w:ascii="Times New Roman" w:hAnsi="Times New Roman"/>
              </w:rPr>
              <w:t>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21-24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2854" w:rsidRPr="00AF2854" w:rsidRDefault="00AF2854" w:rsidP="00AF2854">
            <w:pPr>
              <w:jc w:val="both"/>
              <w:rPr>
                <w:rFonts w:ascii="Times New Roman" w:hAnsi="Times New Roman"/>
              </w:rPr>
            </w:pPr>
            <w:r w:rsidRPr="00AF2854">
              <w:rPr>
                <w:rFonts w:ascii="Times New Roman" w:hAnsi="Times New Roman"/>
                <w:b/>
              </w:rPr>
              <w:t>Эстафетный бег</w:t>
            </w:r>
          </w:p>
          <w:p w:rsidR="00AF2854" w:rsidRPr="00AF2854" w:rsidRDefault="00AF2854" w:rsidP="00AF285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AF2854">
              <w:rPr>
                <w:rFonts w:ascii="Times New Roman" w:hAnsi="Times New Roman"/>
                <w:lang w:val="ru-RU"/>
              </w:rPr>
              <w:t xml:space="preserve">Низкий старт 30-40 м. Бег по дистанции (70-80 м). Финиширование. Эстафетный бег. ОРУ. Специальные беговые упражнения. </w:t>
            </w:r>
            <w:r w:rsidRPr="00AF2854">
              <w:rPr>
                <w:rFonts w:ascii="Times New Roman" w:hAnsi="Times New Roman"/>
              </w:rPr>
              <w:t>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С21-24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60 м  на результат.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ОРУ. Специальные беговые упражнения. 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  <w:trHeight w:val="110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 с 11-13 беговых шагов. </w:t>
            </w:r>
            <w:r w:rsidRPr="0020307C">
              <w:rPr>
                <w:rFonts w:ascii="Times New Roman" w:hAnsi="Times New Roman"/>
                <w:b/>
              </w:rPr>
              <w:t>Отталкивание.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Метание теннисного мяча на дальность с 5-6 шагов. </w:t>
            </w:r>
            <w:r w:rsidRPr="0020307C">
              <w:rPr>
                <w:rFonts w:ascii="Times New Roman" w:hAnsi="Times New Roman"/>
              </w:rPr>
              <w:t>ОРУ. Специальные беговые упражнения</w:t>
            </w:r>
          </w:p>
        </w:tc>
      </w:tr>
      <w:tr w:rsidR="00AF2854" w:rsidRPr="0020307C" w:rsidTr="00AF2854">
        <w:trPr>
          <w:gridAfter w:val="1"/>
          <w:wAfter w:w="12" w:type="dxa"/>
          <w:trHeight w:val="1150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 составить план занятий спортивной подг.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Прыжок в длину. Подбор разбега, отталкивание</w:t>
            </w:r>
            <w:r w:rsidRPr="0020307C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Метание теннисного мяча на дальность с 5-6 шагов. ОРУ. Специальные беговые упражнения.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История олимпийского движения: традиции, правила, символика.</w:t>
            </w:r>
          </w:p>
        </w:tc>
      </w:tr>
      <w:tr w:rsidR="00AF2854" w:rsidRPr="0020307C" w:rsidTr="00AF2854">
        <w:trPr>
          <w:gridAfter w:val="1"/>
          <w:wAfter w:w="12" w:type="dxa"/>
          <w:trHeight w:val="322"/>
        </w:trPr>
        <w:tc>
          <w:tcPr>
            <w:tcW w:w="85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 составить план занятий спортивной подг.</w:t>
            </w:r>
          </w:p>
        </w:tc>
        <w:tc>
          <w:tcPr>
            <w:tcW w:w="10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AF2854" w:rsidRPr="0020307C" w:rsidTr="00AF2854">
        <w:trPr>
          <w:gridAfter w:val="1"/>
          <w:wAfter w:w="12" w:type="dxa"/>
          <w:trHeight w:val="686"/>
        </w:trPr>
        <w:tc>
          <w:tcPr>
            <w:tcW w:w="851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 составить план занятий спортивной подг.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Метание теннисного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AF2854" w:rsidRPr="0020307C" w:rsidTr="00AF2854">
        <w:trPr>
          <w:gridAfter w:val="1"/>
          <w:wAfter w:w="12" w:type="dxa"/>
          <w:trHeight w:val="1361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32-36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Техника метания малого мяча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Прыжок в высоту с 11-13 беговых шагов. Отталкивание. Метание 150 г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AF2854" w:rsidRPr="0020307C" w:rsidTr="00AF2854">
        <w:trPr>
          <w:gridAfter w:val="1"/>
          <w:wAfter w:w="12" w:type="dxa"/>
          <w:trHeight w:val="1068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32-36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Бег по пересеченной местности, преодоление препятствий. </w:t>
            </w:r>
            <w:r w:rsidRPr="0020307C">
              <w:rPr>
                <w:rFonts w:ascii="Times New Roman" w:hAnsi="Times New Roman"/>
                <w:b/>
              </w:rPr>
              <w:t>Инструктаж по ТБ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15 минут. Преодоление горизонтальных препятствий. ОРУ. Специальные беговые упражнения. Спортивные игры. </w:t>
            </w:r>
            <w:r w:rsidRPr="0020307C">
              <w:rPr>
                <w:rFonts w:ascii="Times New Roman" w:hAnsi="Times New Roman"/>
              </w:rPr>
              <w:t>Развитие выносливости.</w:t>
            </w:r>
          </w:p>
        </w:tc>
      </w:tr>
      <w:tr w:rsidR="00AF2854" w:rsidRPr="0020307C" w:rsidTr="00AF2854">
        <w:trPr>
          <w:gridAfter w:val="1"/>
          <w:wAfter w:w="12" w:type="dxa"/>
          <w:trHeight w:val="109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32-36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Бег по пересеченной местности, преодоление препятствий. </w:t>
            </w:r>
            <w:r w:rsidRPr="0020307C">
              <w:rPr>
                <w:rFonts w:ascii="Times New Roman" w:hAnsi="Times New Roman"/>
                <w:b/>
              </w:rPr>
              <w:t>Инструктаж по ТБ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15 минут. Преодоление горизонтальных препятствий. ОРУ. Специальные беговые упражнения. Спортивные игры. </w:t>
            </w:r>
            <w:r w:rsidRPr="0020307C">
              <w:rPr>
                <w:rFonts w:ascii="Times New Roman" w:hAnsi="Times New Roman"/>
              </w:rPr>
              <w:t>Развитие выносливости.</w:t>
            </w:r>
          </w:p>
        </w:tc>
      </w:tr>
      <w:tr w:rsidR="00AF2854" w:rsidRPr="0020307C" w:rsidTr="00AF2854">
        <w:trPr>
          <w:gridAfter w:val="1"/>
          <w:wAfter w:w="12" w:type="dxa"/>
          <w:trHeight w:val="414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Подтягивание 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по изменяющемуся грунту</w:t>
            </w:r>
          </w:p>
        </w:tc>
      </w:tr>
      <w:tr w:rsidR="00AF2854" w:rsidRPr="0020307C" w:rsidTr="00AF2854">
        <w:trPr>
          <w:gridAfter w:val="1"/>
          <w:wAfter w:w="12" w:type="dxa"/>
          <w:trHeight w:val="505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Подтягивание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Тестирование </w:t>
            </w:r>
          </w:p>
        </w:tc>
      </w:tr>
    </w:tbl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jc w:val="center"/>
        <w:rPr>
          <w:rFonts w:ascii="Times New Roman" w:hAnsi="Times New Roman"/>
          <w:b/>
          <w:lang w:val="ru-RU"/>
        </w:rPr>
      </w:pPr>
      <w:r w:rsidRPr="0020307C">
        <w:rPr>
          <w:rFonts w:ascii="Times New Roman" w:hAnsi="Times New Roman"/>
          <w:b/>
          <w:lang w:val="ru-RU"/>
        </w:rPr>
        <w:lastRenderedPageBreak/>
        <w:t>9класс</w:t>
      </w:r>
    </w:p>
    <w:tbl>
      <w:tblPr>
        <w:tblW w:w="15168" w:type="dxa"/>
        <w:tblInd w:w="-6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851"/>
        <w:gridCol w:w="1134"/>
        <w:gridCol w:w="1276"/>
        <w:gridCol w:w="1984"/>
        <w:gridCol w:w="9923"/>
      </w:tblGrid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  <w:r w:rsidRPr="0020307C">
              <w:rPr>
                <w:rFonts w:ascii="Times New Roman" w:eastAsia="Calibri" w:hAnsi="Times New Roman"/>
              </w:rPr>
              <w:t>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  <w:r w:rsidRPr="0020307C">
              <w:rPr>
                <w:rFonts w:ascii="Times New Roman" w:eastAsia="Calibri" w:hAnsi="Times New Roman"/>
              </w:rPr>
              <w:t>факт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  <w:r w:rsidRPr="0020307C">
              <w:rPr>
                <w:rFonts w:ascii="Times New Roman" w:eastAsia="Calibri" w:hAnsi="Times New Roman"/>
              </w:rPr>
              <w:t>Домашнее задание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Тема урока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Подготовить спортивную форму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Организованно-методические требования на уроках физической культуры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С6-8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Тестирование бега на 30 метров и челночного бега. Низкий старт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С6-10 вопросы1-2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Тестирование бега 60 метров и 300 метров 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до 100 м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Спринтерский бег</w:t>
            </w:r>
          </w:p>
        </w:tc>
      </w:tr>
      <w:tr w:rsidR="0039439D" w:rsidRPr="0020307C" w:rsidTr="00AF2854">
        <w:trPr>
          <w:trHeight w:val="81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С102-104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Эстафетный бег</w:t>
            </w:r>
            <w:r w:rsidRPr="0020307C">
              <w:rPr>
                <w:rFonts w:ascii="Times New Roman" w:hAnsi="Times New Roman"/>
              </w:rPr>
              <w:t xml:space="preserve">, </w:t>
            </w:r>
            <w:r w:rsidRPr="0020307C">
              <w:rPr>
                <w:rFonts w:ascii="Times New Roman" w:hAnsi="Times New Roman"/>
                <w:b/>
              </w:rPr>
              <w:t>передача эстафетной палочки.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Низкий старт 30-40 м. Бег по дистанции (70-80 м).  ОРУ. Специальные беговые упражнения. Развитие скоростных качеств.</w:t>
            </w:r>
          </w:p>
        </w:tc>
      </w:tr>
      <w:tr w:rsidR="0039439D" w:rsidRPr="0020307C" w:rsidTr="00AF2854">
        <w:trPr>
          <w:trHeight w:val="81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С102-104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Эстафетный бег</w:t>
            </w:r>
            <w:r w:rsidRPr="0020307C">
              <w:rPr>
                <w:rFonts w:ascii="Times New Roman" w:hAnsi="Times New Roman"/>
              </w:rPr>
              <w:t xml:space="preserve">, </w:t>
            </w:r>
            <w:r w:rsidRPr="0020307C">
              <w:rPr>
                <w:rFonts w:ascii="Times New Roman" w:hAnsi="Times New Roman"/>
                <w:b/>
              </w:rPr>
              <w:t>передача эстафетной палочки.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</w:rPr>
              <w:t>Низкий старт 30-40 м. Бег по дистанции (70-80 м).  ОРУ. Специальные беговые упражнения. Развитие скоростных качеств.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С104-107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С109-110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Прыжок в длину на результат. 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Прыжок в длину с 11-13 беговых шагов. Фаза полёта, приземление. Техника выполнения метание мяча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Метание мяча с разбега.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Прыжок в длину на результат. 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Прыжок в длину с 11-13 беговых шагов. Фаза полёта, приземление. Техника выполнения метание мяча с разбега.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Метание мяча с разбега.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С110-111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Оценивание  метания мяча на дальность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выполнения метание мяча с разбега.  О РУ. Специальные беговые упражнения</w:t>
            </w:r>
          </w:p>
        </w:tc>
      </w:tr>
      <w:tr w:rsidR="0039439D" w:rsidRPr="0020307C" w:rsidTr="00AF2854">
        <w:tc>
          <w:tcPr>
            <w:tcW w:w="851" w:type="dxa"/>
            <w:tcBorders>
              <w:top w:val="nil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С104-107</w:t>
            </w:r>
          </w:p>
        </w:tc>
        <w:tc>
          <w:tcPr>
            <w:tcW w:w="9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Бег на средние дистанции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lastRenderedPageBreak/>
              <w:t>Бег 1500 м (девочки), 2000 м (мальчики) (мин). ОРУ. Специальные беговые упражнения.  Развитие выносливости</w:t>
            </w:r>
          </w:p>
        </w:tc>
      </w:tr>
      <w:tr w:rsidR="0039439D" w:rsidRPr="0020307C" w:rsidTr="00AF2854">
        <w:trPr>
          <w:trHeight w:val="517"/>
        </w:trPr>
        <w:tc>
          <w:tcPr>
            <w:tcW w:w="85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12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С104-107</w:t>
            </w:r>
          </w:p>
        </w:tc>
        <w:tc>
          <w:tcPr>
            <w:tcW w:w="9923" w:type="dxa"/>
            <w:vMerge w:val="restar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lang w:val="ru-RU"/>
              </w:rPr>
            </w:pP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Спортивные игры. Правиласоревнований. Развитиевыносливости</w:t>
            </w:r>
          </w:p>
        </w:tc>
      </w:tr>
      <w:tr w:rsidR="0039439D" w:rsidRPr="0020307C" w:rsidTr="00AF2854">
        <w:trPr>
          <w:trHeight w:val="517"/>
        </w:trPr>
        <w:tc>
          <w:tcPr>
            <w:tcW w:w="851" w:type="dxa"/>
            <w:vMerge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</w:rPr>
              <w:t>1</w:t>
            </w:r>
            <w:r w:rsidRPr="0020307C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С141-142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ФутболСтойки и перемещения футболиста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Бегом лицом и спиной вперёд, приставными и скрещенными шагами в сторону. Играпоупрощённымправилам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С141-142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Футбол.Удары по 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удара по мячу внутренней стороной стопы. Остановка катящегося мяча. Специальные беговые упражнения. Развитиескоростно-силовыхкачеств. Игра в футбол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С143-146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Футбол. Техника удара по мячу серединой подъёма стопы.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Позиционное нападение. 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С143-146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 Позиционное нападение.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С143-146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 Удары по катящемуся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удара по мячу внутренней и внешней частью подъёма стопы. Техника - тактические действия в защите и нападении (при выполнении штрафных бросков</w:t>
            </w:r>
            <w:r w:rsidRPr="0020307C">
              <w:rPr>
                <w:rFonts w:ascii="Times New Roman" w:hAnsi="Times New Roman"/>
                <w:b/>
              </w:rPr>
              <w:t>)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С146-150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Футбол.Технико-тактические действия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Игра в футбол. Правилаигры и соревнований.</w:t>
            </w:r>
          </w:p>
        </w:tc>
      </w:tr>
      <w:tr w:rsidR="0039439D" w:rsidRPr="0020307C" w:rsidTr="00AF2854">
        <w:trPr>
          <w:trHeight w:val="1682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С91-94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Правила ТБ на уроках гимнастики</w:t>
            </w:r>
            <w:r w:rsidRPr="0020307C">
              <w:rPr>
                <w:rFonts w:ascii="Times New Roman" w:hAnsi="Times New Roman"/>
              </w:rPr>
              <w:t xml:space="preserve">. </w:t>
            </w:r>
            <w:r w:rsidRPr="0020307C">
              <w:rPr>
                <w:rFonts w:ascii="Times New Roman" w:hAnsi="Times New Roman"/>
                <w:b/>
              </w:rPr>
              <w:t>Строевые упражнения.</w:t>
            </w:r>
            <w:r w:rsidRPr="0020307C">
              <w:rPr>
                <w:rFonts w:ascii="Times New Roman" w:hAnsi="Times New Roman"/>
                <w:b/>
                <w:i/>
              </w:rPr>
              <w:t>Правила страховки  и самостраховки во время выполнения упражнений, значение самостоятельных занятий</w:t>
            </w:r>
            <w:r w:rsidRPr="0020307C">
              <w:rPr>
                <w:rFonts w:ascii="Times New Roman" w:hAnsi="Times New Roman"/>
              </w:rPr>
              <w:t>. Выполнение команды «Прямо!», поворотов направо, налево в движении. ОРУ на месте.  Подтягивание в висе. Упражнения на гимнастической скамейке. Развитие силовых способностей</w:t>
            </w:r>
          </w:p>
        </w:tc>
      </w:tr>
      <w:tr w:rsidR="0039439D" w:rsidRPr="0020307C" w:rsidTr="00AF2854">
        <w:trPr>
          <w:trHeight w:val="110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С91-94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Подтягивание в висе на результат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Выполнение команды «Прямо!», поворотов направо, налево в движении. ОРУ на месте.  Подтягивание в висе. Упражнения на гимнастической скамейке. Развитиесиловыхспособностей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С86-87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 xml:space="preserve">Акробатика.Кувырок назад, стойка «ноги врозь». </w:t>
            </w:r>
            <w:r w:rsidRPr="0020307C">
              <w:rPr>
                <w:rFonts w:ascii="Times New Roman" w:hAnsi="Times New Roman"/>
              </w:rPr>
              <w:t>ОРУ в движении.  Кувырок назад. Развитиесиловыхспособностей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Танцевальные упражнения учет вольных упражнений</w:t>
            </w:r>
          </w:p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Кувырок назад и вперёд, стойка на лопатках, длинный кувырок, стойка на голове (мальчики), мост и поворот в упор на одном колене, кувырок назад из стойки на лопатках в полушпагат (девочки). ОРУ в движении. Развитие силовых способностей. </w:t>
            </w:r>
            <w:r w:rsidRPr="0020307C">
              <w:rPr>
                <w:rFonts w:ascii="Times New Roman" w:hAnsi="Times New Roman"/>
                <w:b/>
                <w:i/>
              </w:rPr>
              <w:t>Понятие об «утомлении» и «восстановлении» работоспособности.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Оценивание техники выполнения акробатических соединений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</w:rPr>
              <w:t xml:space="preserve">Кувырок назад и вперёд, стойка на лопатках, длинный кувырок, стойка на голове (мальчики), </w:t>
            </w:r>
            <w:r w:rsidRPr="0020307C">
              <w:rPr>
                <w:rFonts w:ascii="Times New Roman" w:hAnsi="Times New Roman"/>
              </w:rPr>
              <w:lastRenderedPageBreak/>
              <w:t xml:space="preserve">мост и поворот в упор на одном колене, кувырок назад из стойки на лопатках в полушпагат (девочки). ОРУ в движении. Развитие силовых способностей. </w:t>
            </w:r>
            <w:r w:rsidRPr="0020307C">
              <w:rPr>
                <w:rFonts w:ascii="Times New Roman" w:hAnsi="Times New Roman"/>
                <w:b/>
                <w:i/>
              </w:rPr>
              <w:t>Понятие об «утомлении» и «восстановлении» работоспособности.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С130-131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130-131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rPr>
          <w:trHeight w:val="138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132-133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132-133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133-134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Игра в волейбол по правилам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Техника безопасности на уроках по лыжной подготовке</w:t>
            </w:r>
            <w:r w:rsidRPr="0020307C">
              <w:rPr>
                <w:rFonts w:ascii="Times New Roman" w:hAnsi="Times New Roman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Попеременный  двухшажный  ход. Совершенствование техники одновременных ходов.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Одновременный бесшажный ход. 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112-113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Одновременный бесшажный ход.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113-114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Торможение боковым соскальзыванием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113-114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Торможение боковым соскальзыванием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114-116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перехода с одного лыжного хода на другой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114-116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перехода с одного лыжного хода на другой</w:t>
            </w:r>
          </w:p>
        </w:tc>
      </w:tr>
      <w:tr w:rsidR="0039439D" w:rsidRPr="0020307C" w:rsidTr="00AF2854">
        <w:trPr>
          <w:trHeight w:val="831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116-118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Переход с одновременного хода на попеременный ход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Переход с неоконченным отталкиванием палкой</w:t>
            </w:r>
          </w:p>
        </w:tc>
      </w:tr>
      <w:tr w:rsidR="0039439D" w:rsidRPr="0020307C" w:rsidTr="00AF2854">
        <w:trPr>
          <w:trHeight w:val="567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116-118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Передвижение на лыжах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116-118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Прохождение дистанции 2 км Преодоление небольших трамплинов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10-14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Оценивание техники поворот плугом.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Совершенствование техники лыжных ходов при прохождении дистанции 2км.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14-15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Прохождение дистанции 2.5 км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15-16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Волейбол</w:t>
            </w:r>
            <w:r w:rsidRPr="0020307C">
              <w:rPr>
                <w:rFonts w:ascii="Times New Roman" w:hAnsi="Times New Roman"/>
              </w:rPr>
              <w:t xml:space="preserve">.  </w:t>
            </w:r>
            <w:r w:rsidRPr="0020307C">
              <w:rPr>
                <w:rFonts w:ascii="Times New Roman" w:hAnsi="Times New Roman"/>
                <w:b/>
              </w:rPr>
              <w:t>Техника передачи в тройках после перемещения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Нападающийудар в </w:t>
            </w:r>
            <w:r w:rsidRPr="0020307C">
              <w:rPr>
                <w:rFonts w:ascii="Times New Roman" w:hAnsi="Times New Roman"/>
              </w:rPr>
              <w:lastRenderedPageBreak/>
              <w:t>тройках. Играпоупрощеннымправилам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134-135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 xml:space="preserve">Волейбол. Комбинации из разученных перемещений.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Нападающийударпослепередачи.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135-136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Волейбол. Техника  передачи мяча в прыжке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Техника приёма мяча двумя руками снизу. Нападающий удар в тройках через сетку.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136-137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Волейбол. Технико – тактические действия в защите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Передача над собой во встречных колоннах. Прием подачи. Нападающий удар в тройках через сетку.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136-137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Волейбол. Технико – тактические действия в защите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Передача над собой во встречных колоннах. Прием подачи. Нападающий удар в тройках через сетку.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120-121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Баскетбол .Повороты с мячом на месте. Бег с изменением направления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122-123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Передача мяча  одной рукой от плеча. Передача мяча при встречном движении.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Передача мяча  одной рукой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124-125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rPr>
          <w:trHeight w:val="1107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124-125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126-127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Штрафной бросок. Вырывание и выбивание мяча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17-18выполнить задания 1-3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Спринтерский бег, эстафетный бег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Низкий старт 30-40 м. Стартовый разгон. Бег по дистанции (70-80 м). Эстафетный бег (передача эстафетной палочки). ОРУ. Специальныебеговыеупражнения. Развитиескоростныхкачеств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19-20.вопросы1-5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Низкий старт. Бег по дистанции. Финиширование</w:t>
            </w:r>
            <w:r w:rsidRPr="0020307C">
              <w:rPr>
                <w:rFonts w:ascii="Times New Roman" w:hAnsi="Times New Roman"/>
              </w:rPr>
              <w:t>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Эстафетный бег. ОРУ. Специальные беговые упражнения. Развитиескоростныхкачеств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21-24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Эстафетныйбег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Низкий старт 30-40 м. Бег по дистанции (70-80 м). Финиширование. Эстафетный бег. ОРУ. Специальные беговые упражнения. Развитиескоростныхкачеств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С21-24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60 м  на результат.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Развитие скоростных 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Прыжок в длину с 11-13 беговых шагов. Отталкивание.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Метание теннисного мяча на дальность с 5-6 шагов. ОРУ. Специальныебеговыеупражнения</w:t>
            </w:r>
          </w:p>
        </w:tc>
      </w:tr>
      <w:tr w:rsidR="0039439D" w:rsidRPr="0020307C" w:rsidTr="00AF2854">
        <w:trPr>
          <w:trHeight w:val="567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 составить план занятий спортивнойподг.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Прыжок в длину. Подбор разбега, отталкивание</w:t>
            </w:r>
            <w:r w:rsidRPr="0020307C">
              <w:rPr>
                <w:rFonts w:ascii="Times New Roman" w:hAnsi="Times New Roman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Метание теннисного мяча на дальность с 5-6 шагов. ОРУ. Специальные беговые упражнения. </w:t>
            </w:r>
            <w:r w:rsidRPr="0020307C">
              <w:rPr>
                <w:rFonts w:ascii="Times New Roman" w:hAnsi="Times New Roman"/>
                <w:b/>
                <w:i/>
              </w:rPr>
              <w:t>История олимпийского движения: традиции, правила, символика.</w:t>
            </w:r>
          </w:p>
        </w:tc>
      </w:tr>
      <w:tr w:rsidR="0039439D" w:rsidRPr="0020307C" w:rsidTr="00AF2854">
        <w:trPr>
          <w:trHeight w:val="517"/>
        </w:trPr>
        <w:tc>
          <w:tcPr>
            <w:tcW w:w="85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 составить план занятий спортивнойподг.</w:t>
            </w:r>
          </w:p>
        </w:tc>
        <w:tc>
          <w:tcPr>
            <w:tcW w:w="99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39439D" w:rsidRPr="0020307C" w:rsidTr="00AF2854">
        <w:trPr>
          <w:trHeight w:val="552"/>
        </w:trPr>
        <w:tc>
          <w:tcPr>
            <w:tcW w:w="851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 составить план занятий спортивнойподг.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Метание теннисного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32-36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Техника метания малого мяча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Прыжок в высоту с 11-13 беговых шагов. Отталкивание. Метание 150 г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32-36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по пересеченной местности, преодоление препятствий. Инструктаж по ТБ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15 минут. Преодоление горизонтальных препятствий. ОРУ. Специальные беговые упражнения. Спортивные игры. Развитиевыносливости.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32-36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по пересеченной местности, преодоление препятствий. Инструктаж по ТБ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15 минут. Преодоление горизонтальных препятствий. ОРУ. Специальные беговые упражнения. Спортивные игры. Развитиевыносливости.</w:t>
            </w:r>
          </w:p>
        </w:tc>
      </w:tr>
    </w:tbl>
    <w:p w:rsidR="0039439D" w:rsidRPr="0020307C" w:rsidRDefault="0039439D" w:rsidP="0020307C">
      <w:pPr>
        <w:spacing w:line="276" w:lineRule="auto"/>
        <w:rPr>
          <w:rFonts w:ascii="Times New Roman" w:hAnsi="Times New Roman"/>
        </w:rPr>
      </w:pPr>
    </w:p>
    <w:p w:rsidR="0039439D" w:rsidRPr="0039439D" w:rsidRDefault="0039439D" w:rsidP="0039439D">
      <w:pPr>
        <w:rPr>
          <w:lang w:val="ru-RU"/>
        </w:rPr>
      </w:pPr>
    </w:p>
    <w:p w:rsidR="0039439D" w:rsidRPr="0039439D" w:rsidRDefault="0039439D" w:rsidP="0039439D">
      <w:pPr>
        <w:rPr>
          <w:lang w:val="ru-RU"/>
        </w:rPr>
      </w:pPr>
    </w:p>
    <w:p w:rsidR="0039439D" w:rsidRDefault="0039439D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sectPr w:rsidR="007D7C7C" w:rsidSect="00532DEF">
      <w:pgSz w:w="16838" w:h="11906" w:orient="landscape"/>
      <w:pgMar w:top="850" w:right="395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069" w:rsidRDefault="00806069" w:rsidP="003E2DB4">
      <w:r>
        <w:separator/>
      </w:r>
    </w:p>
  </w:endnote>
  <w:endnote w:type="continuationSeparator" w:id="1">
    <w:p w:rsidR="00806069" w:rsidRDefault="00806069" w:rsidP="003E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069" w:rsidRDefault="00806069" w:rsidP="003E2DB4">
      <w:r>
        <w:separator/>
      </w:r>
    </w:p>
  </w:footnote>
  <w:footnote w:type="continuationSeparator" w:id="1">
    <w:p w:rsidR="00806069" w:rsidRDefault="00806069" w:rsidP="003E2D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5E2357"/>
    <w:multiLevelType w:val="hybridMultilevel"/>
    <w:tmpl w:val="F37CC5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B853BDE"/>
    <w:multiLevelType w:val="hybridMultilevel"/>
    <w:tmpl w:val="BFBD3F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948C8B3"/>
    <w:multiLevelType w:val="hybridMultilevel"/>
    <w:tmpl w:val="8FE140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B8E861C"/>
    <w:multiLevelType w:val="hybridMultilevel"/>
    <w:tmpl w:val="6C1987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0F33F67"/>
    <w:multiLevelType w:val="hybridMultilevel"/>
    <w:tmpl w:val="2C44CB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484BFC5"/>
    <w:multiLevelType w:val="hybridMultilevel"/>
    <w:tmpl w:val="8426F6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2C5CC34"/>
    <w:multiLevelType w:val="hybridMultilevel"/>
    <w:tmpl w:val="AA6D17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840FBFB"/>
    <w:multiLevelType w:val="hybridMultilevel"/>
    <w:tmpl w:val="4F0979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84937DE"/>
    <w:multiLevelType w:val="hybridMultilevel"/>
    <w:tmpl w:val="25C001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AA45002"/>
    <w:multiLevelType w:val="hybridMultilevel"/>
    <w:tmpl w:val="9FD55E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CCE3F41"/>
    <w:multiLevelType w:val="hybridMultilevel"/>
    <w:tmpl w:val="670276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27F4A2E"/>
    <w:multiLevelType w:val="hybridMultilevel"/>
    <w:tmpl w:val="A228CA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7105EDC"/>
    <w:multiLevelType w:val="hybridMultilevel"/>
    <w:tmpl w:val="0C554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13"/>
  </w:num>
  <w:num w:numId="6">
    <w:abstractNumId w:val="11"/>
  </w:num>
  <w:num w:numId="7">
    <w:abstractNumId w:val="1"/>
  </w:num>
  <w:num w:numId="8">
    <w:abstractNumId w:val="2"/>
  </w:num>
  <w:num w:numId="9">
    <w:abstractNumId w:val="10"/>
  </w:num>
  <w:num w:numId="10">
    <w:abstractNumId w:val="9"/>
  </w:num>
  <w:num w:numId="11">
    <w:abstractNumId w:val="8"/>
  </w:num>
  <w:num w:numId="12">
    <w:abstractNumId w:val="4"/>
  </w:num>
  <w:num w:numId="13">
    <w:abstractNumId w:val="3"/>
  </w:num>
  <w:num w:numId="14">
    <w:abstractNumId w:val="7"/>
  </w:num>
  <w:num w:numId="15">
    <w:abstractNumId w:val="12"/>
  </w:num>
  <w:num w:numId="16">
    <w:abstractNumId w:val="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2C6A"/>
    <w:rsid w:val="0000154F"/>
    <w:rsid w:val="00004100"/>
    <w:rsid w:val="000159BE"/>
    <w:rsid w:val="00021D69"/>
    <w:rsid w:val="00030598"/>
    <w:rsid w:val="000369DF"/>
    <w:rsid w:val="00053BE3"/>
    <w:rsid w:val="0006048D"/>
    <w:rsid w:val="00062C41"/>
    <w:rsid w:val="00067F90"/>
    <w:rsid w:val="00071EFD"/>
    <w:rsid w:val="00084F49"/>
    <w:rsid w:val="00085A80"/>
    <w:rsid w:val="000A1BE7"/>
    <w:rsid w:val="000A262C"/>
    <w:rsid w:val="000B3692"/>
    <w:rsid w:val="000B61A6"/>
    <w:rsid w:val="000C6798"/>
    <w:rsid w:val="000D1252"/>
    <w:rsid w:val="000D43E5"/>
    <w:rsid w:val="000D6DD7"/>
    <w:rsid w:val="000F14BE"/>
    <w:rsid w:val="000F4FEC"/>
    <w:rsid w:val="00102E24"/>
    <w:rsid w:val="001248D3"/>
    <w:rsid w:val="001308EA"/>
    <w:rsid w:val="0013458E"/>
    <w:rsid w:val="001355EE"/>
    <w:rsid w:val="001471BC"/>
    <w:rsid w:val="00150EC2"/>
    <w:rsid w:val="00163A0A"/>
    <w:rsid w:val="00166123"/>
    <w:rsid w:val="00181C29"/>
    <w:rsid w:val="00183BBA"/>
    <w:rsid w:val="00192342"/>
    <w:rsid w:val="0019670E"/>
    <w:rsid w:val="001B186A"/>
    <w:rsid w:val="001B2DF5"/>
    <w:rsid w:val="001B3039"/>
    <w:rsid w:val="001B694A"/>
    <w:rsid w:val="001C43E1"/>
    <w:rsid w:val="001C64DD"/>
    <w:rsid w:val="001C6870"/>
    <w:rsid w:val="001C6B6A"/>
    <w:rsid w:val="001D024D"/>
    <w:rsid w:val="001D35C4"/>
    <w:rsid w:val="001D3611"/>
    <w:rsid w:val="001D3FFC"/>
    <w:rsid w:val="001E62B5"/>
    <w:rsid w:val="001F04EF"/>
    <w:rsid w:val="001F2768"/>
    <w:rsid w:val="001F2FE0"/>
    <w:rsid w:val="001F612C"/>
    <w:rsid w:val="0020307C"/>
    <w:rsid w:val="002036A3"/>
    <w:rsid w:val="00211A60"/>
    <w:rsid w:val="00212535"/>
    <w:rsid w:val="0021399D"/>
    <w:rsid w:val="00227047"/>
    <w:rsid w:val="00240416"/>
    <w:rsid w:val="00241C43"/>
    <w:rsid w:val="00271CE1"/>
    <w:rsid w:val="00277508"/>
    <w:rsid w:val="002823A2"/>
    <w:rsid w:val="00294304"/>
    <w:rsid w:val="002A45D1"/>
    <w:rsid w:val="002A7752"/>
    <w:rsid w:val="002C3B78"/>
    <w:rsid w:val="002D50BF"/>
    <w:rsid w:val="002D583C"/>
    <w:rsid w:val="00312F71"/>
    <w:rsid w:val="00340F5F"/>
    <w:rsid w:val="003425DE"/>
    <w:rsid w:val="003468F2"/>
    <w:rsid w:val="00355757"/>
    <w:rsid w:val="00362C7D"/>
    <w:rsid w:val="00363A51"/>
    <w:rsid w:val="00375B01"/>
    <w:rsid w:val="0038158A"/>
    <w:rsid w:val="00390DD1"/>
    <w:rsid w:val="0039439D"/>
    <w:rsid w:val="00397B6D"/>
    <w:rsid w:val="003A4E88"/>
    <w:rsid w:val="003B45C0"/>
    <w:rsid w:val="003C2893"/>
    <w:rsid w:val="003C3B34"/>
    <w:rsid w:val="003D16C5"/>
    <w:rsid w:val="003E27D3"/>
    <w:rsid w:val="003E2DB4"/>
    <w:rsid w:val="003E70E3"/>
    <w:rsid w:val="004021AA"/>
    <w:rsid w:val="00406BB0"/>
    <w:rsid w:val="004163AF"/>
    <w:rsid w:val="00420AEA"/>
    <w:rsid w:val="00420F04"/>
    <w:rsid w:val="00431235"/>
    <w:rsid w:val="00433E54"/>
    <w:rsid w:val="004378E8"/>
    <w:rsid w:val="00437A73"/>
    <w:rsid w:val="00443554"/>
    <w:rsid w:val="00444800"/>
    <w:rsid w:val="00445906"/>
    <w:rsid w:val="00445B53"/>
    <w:rsid w:val="00446476"/>
    <w:rsid w:val="004615B0"/>
    <w:rsid w:val="004647D1"/>
    <w:rsid w:val="004817A1"/>
    <w:rsid w:val="00485244"/>
    <w:rsid w:val="00485A82"/>
    <w:rsid w:val="0049644C"/>
    <w:rsid w:val="004A7971"/>
    <w:rsid w:val="004B356E"/>
    <w:rsid w:val="004B68E3"/>
    <w:rsid w:val="004C2E3B"/>
    <w:rsid w:val="004C4D78"/>
    <w:rsid w:val="004C5F29"/>
    <w:rsid w:val="004F6E5B"/>
    <w:rsid w:val="0050170C"/>
    <w:rsid w:val="0050242B"/>
    <w:rsid w:val="00505A66"/>
    <w:rsid w:val="0051413A"/>
    <w:rsid w:val="00527DF4"/>
    <w:rsid w:val="00532DEF"/>
    <w:rsid w:val="0053772D"/>
    <w:rsid w:val="00552770"/>
    <w:rsid w:val="00556199"/>
    <w:rsid w:val="00562407"/>
    <w:rsid w:val="00576333"/>
    <w:rsid w:val="00576758"/>
    <w:rsid w:val="00582E99"/>
    <w:rsid w:val="005842C5"/>
    <w:rsid w:val="00585678"/>
    <w:rsid w:val="00595DD1"/>
    <w:rsid w:val="00595DF8"/>
    <w:rsid w:val="00596272"/>
    <w:rsid w:val="005A0714"/>
    <w:rsid w:val="005B29B1"/>
    <w:rsid w:val="005D5800"/>
    <w:rsid w:val="005D75AF"/>
    <w:rsid w:val="005D78D2"/>
    <w:rsid w:val="005E397C"/>
    <w:rsid w:val="005F23E6"/>
    <w:rsid w:val="005F4ADA"/>
    <w:rsid w:val="005F7FD4"/>
    <w:rsid w:val="00617B67"/>
    <w:rsid w:val="00627DBD"/>
    <w:rsid w:val="00630831"/>
    <w:rsid w:val="006316B2"/>
    <w:rsid w:val="00636D19"/>
    <w:rsid w:val="006432F2"/>
    <w:rsid w:val="0064650F"/>
    <w:rsid w:val="006600BE"/>
    <w:rsid w:val="00666230"/>
    <w:rsid w:val="00666BDA"/>
    <w:rsid w:val="0066718E"/>
    <w:rsid w:val="00670A86"/>
    <w:rsid w:val="00674399"/>
    <w:rsid w:val="00687CB2"/>
    <w:rsid w:val="006901D4"/>
    <w:rsid w:val="00693450"/>
    <w:rsid w:val="006A22A0"/>
    <w:rsid w:val="006B14D5"/>
    <w:rsid w:val="006B43B1"/>
    <w:rsid w:val="006C4944"/>
    <w:rsid w:val="006D25F4"/>
    <w:rsid w:val="006D2DA7"/>
    <w:rsid w:val="006E2086"/>
    <w:rsid w:val="006E7934"/>
    <w:rsid w:val="006F2A14"/>
    <w:rsid w:val="006F367F"/>
    <w:rsid w:val="006F6EFE"/>
    <w:rsid w:val="00706F16"/>
    <w:rsid w:val="00712E69"/>
    <w:rsid w:val="00712E6C"/>
    <w:rsid w:val="007141BE"/>
    <w:rsid w:val="007144C9"/>
    <w:rsid w:val="00740F19"/>
    <w:rsid w:val="00751408"/>
    <w:rsid w:val="007626CC"/>
    <w:rsid w:val="007677B5"/>
    <w:rsid w:val="0077248F"/>
    <w:rsid w:val="00782D2E"/>
    <w:rsid w:val="00785DC6"/>
    <w:rsid w:val="00787F65"/>
    <w:rsid w:val="007A08CB"/>
    <w:rsid w:val="007A7DB7"/>
    <w:rsid w:val="007C625C"/>
    <w:rsid w:val="007C6C7B"/>
    <w:rsid w:val="007D3977"/>
    <w:rsid w:val="007D6D48"/>
    <w:rsid w:val="007D7C7C"/>
    <w:rsid w:val="007E04E1"/>
    <w:rsid w:val="007E3012"/>
    <w:rsid w:val="007E35C5"/>
    <w:rsid w:val="007E598D"/>
    <w:rsid w:val="007F0B2A"/>
    <w:rsid w:val="007F321F"/>
    <w:rsid w:val="007F4479"/>
    <w:rsid w:val="007F4ECD"/>
    <w:rsid w:val="007F7270"/>
    <w:rsid w:val="00800187"/>
    <w:rsid w:val="008020A5"/>
    <w:rsid w:val="00806069"/>
    <w:rsid w:val="0080672F"/>
    <w:rsid w:val="00817BAF"/>
    <w:rsid w:val="008211AA"/>
    <w:rsid w:val="0082342E"/>
    <w:rsid w:val="00832557"/>
    <w:rsid w:val="00832BA2"/>
    <w:rsid w:val="008554EC"/>
    <w:rsid w:val="00874EBC"/>
    <w:rsid w:val="00885BA4"/>
    <w:rsid w:val="00886C98"/>
    <w:rsid w:val="00890835"/>
    <w:rsid w:val="00895AD1"/>
    <w:rsid w:val="008972E2"/>
    <w:rsid w:val="008C5AC6"/>
    <w:rsid w:val="008D0BD8"/>
    <w:rsid w:val="008D223E"/>
    <w:rsid w:val="008D3855"/>
    <w:rsid w:val="008E34E2"/>
    <w:rsid w:val="008E647A"/>
    <w:rsid w:val="008E7717"/>
    <w:rsid w:val="008E79AC"/>
    <w:rsid w:val="008F066B"/>
    <w:rsid w:val="00907977"/>
    <w:rsid w:val="00907FEE"/>
    <w:rsid w:val="0091571C"/>
    <w:rsid w:val="00917A45"/>
    <w:rsid w:val="009279EE"/>
    <w:rsid w:val="00932CE0"/>
    <w:rsid w:val="00937A9E"/>
    <w:rsid w:val="009432BF"/>
    <w:rsid w:val="00971DFC"/>
    <w:rsid w:val="00972B81"/>
    <w:rsid w:val="009740EE"/>
    <w:rsid w:val="00980B5F"/>
    <w:rsid w:val="00983F52"/>
    <w:rsid w:val="009939CC"/>
    <w:rsid w:val="009A1F6D"/>
    <w:rsid w:val="009A4128"/>
    <w:rsid w:val="009A452A"/>
    <w:rsid w:val="009A7156"/>
    <w:rsid w:val="009B0F48"/>
    <w:rsid w:val="009C1265"/>
    <w:rsid w:val="009F4DCF"/>
    <w:rsid w:val="00A0158D"/>
    <w:rsid w:val="00A06C5A"/>
    <w:rsid w:val="00A260E4"/>
    <w:rsid w:val="00A27D19"/>
    <w:rsid w:val="00A46491"/>
    <w:rsid w:val="00A4756B"/>
    <w:rsid w:val="00A526A4"/>
    <w:rsid w:val="00A52CCB"/>
    <w:rsid w:val="00A535DD"/>
    <w:rsid w:val="00A563E4"/>
    <w:rsid w:val="00A57978"/>
    <w:rsid w:val="00A605A8"/>
    <w:rsid w:val="00A85FEB"/>
    <w:rsid w:val="00A87F74"/>
    <w:rsid w:val="00A901F4"/>
    <w:rsid w:val="00A93A2B"/>
    <w:rsid w:val="00A93C4B"/>
    <w:rsid w:val="00A96DDE"/>
    <w:rsid w:val="00AA3B7A"/>
    <w:rsid w:val="00AB09BB"/>
    <w:rsid w:val="00AB1CAB"/>
    <w:rsid w:val="00AD3183"/>
    <w:rsid w:val="00AD75BA"/>
    <w:rsid w:val="00AD7B7D"/>
    <w:rsid w:val="00AE0329"/>
    <w:rsid w:val="00AE276E"/>
    <w:rsid w:val="00AE4FB9"/>
    <w:rsid w:val="00AF2854"/>
    <w:rsid w:val="00B05A43"/>
    <w:rsid w:val="00B13DDC"/>
    <w:rsid w:val="00B21820"/>
    <w:rsid w:val="00B22AFF"/>
    <w:rsid w:val="00B2610B"/>
    <w:rsid w:val="00B377D0"/>
    <w:rsid w:val="00B44B9F"/>
    <w:rsid w:val="00B5135F"/>
    <w:rsid w:val="00B52C6A"/>
    <w:rsid w:val="00B553E4"/>
    <w:rsid w:val="00B5649B"/>
    <w:rsid w:val="00B56693"/>
    <w:rsid w:val="00B61FE8"/>
    <w:rsid w:val="00B65C1C"/>
    <w:rsid w:val="00B66FCE"/>
    <w:rsid w:val="00B6716D"/>
    <w:rsid w:val="00B7232C"/>
    <w:rsid w:val="00B7342D"/>
    <w:rsid w:val="00B74E85"/>
    <w:rsid w:val="00B7691A"/>
    <w:rsid w:val="00B9221A"/>
    <w:rsid w:val="00BA4F15"/>
    <w:rsid w:val="00BA589C"/>
    <w:rsid w:val="00BB249C"/>
    <w:rsid w:val="00BB5BE7"/>
    <w:rsid w:val="00BC1868"/>
    <w:rsid w:val="00BC6ADE"/>
    <w:rsid w:val="00BD2801"/>
    <w:rsid w:val="00C1056F"/>
    <w:rsid w:val="00C22F91"/>
    <w:rsid w:val="00C54123"/>
    <w:rsid w:val="00C65326"/>
    <w:rsid w:val="00C7107B"/>
    <w:rsid w:val="00C7791A"/>
    <w:rsid w:val="00C85238"/>
    <w:rsid w:val="00C87B63"/>
    <w:rsid w:val="00C925F0"/>
    <w:rsid w:val="00C9375C"/>
    <w:rsid w:val="00C95E18"/>
    <w:rsid w:val="00C95F4C"/>
    <w:rsid w:val="00CA07E9"/>
    <w:rsid w:val="00CA2BFE"/>
    <w:rsid w:val="00CA6C14"/>
    <w:rsid w:val="00CB1752"/>
    <w:rsid w:val="00CB207B"/>
    <w:rsid w:val="00CB7F1E"/>
    <w:rsid w:val="00CD5053"/>
    <w:rsid w:val="00CD6637"/>
    <w:rsid w:val="00CF2AEB"/>
    <w:rsid w:val="00D03755"/>
    <w:rsid w:val="00D05E4A"/>
    <w:rsid w:val="00D11A01"/>
    <w:rsid w:val="00D2123F"/>
    <w:rsid w:val="00D25C64"/>
    <w:rsid w:val="00D30E6F"/>
    <w:rsid w:val="00D32D1A"/>
    <w:rsid w:val="00D4270A"/>
    <w:rsid w:val="00D4498D"/>
    <w:rsid w:val="00D45174"/>
    <w:rsid w:val="00D4635C"/>
    <w:rsid w:val="00D4649B"/>
    <w:rsid w:val="00D66F36"/>
    <w:rsid w:val="00D73840"/>
    <w:rsid w:val="00D77374"/>
    <w:rsid w:val="00D83372"/>
    <w:rsid w:val="00D913F4"/>
    <w:rsid w:val="00DA3752"/>
    <w:rsid w:val="00DB1D68"/>
    <w:rsid w:val="00DC6F08"/>
    <w:rsid w:val="00DD101F"/>
    <w:rsid w:val="00DD20D3"/>
    <w:rsid w:val="00DD37FB"/>
    <w:rsid w:val="00DD4996"/>
    <w:rsid w:val="00DD4A17"/>
    <w:rsid w:val="00DD6775"/>
    <w:rsid w:val="00DE4867"/>
    <w:rsid w:val="00DF7ECF"/>
    <w:rsid w:val="00E121BC"/>
    <w:rsid w:val="00E22456"/>
    <w:rsid w:val="00E35FD6"/>
    <w:rsid w:val="00E404C5"/>
    <w:rsid w:val="00E454A5"/>
    <w:rsid w:val="00E45536"/>
    <w:rsid w:val="00E47755"/>
    <w:rsid w:val="00E56488"/>
    <w:rsid w:val="00E62A59"/>
    <w:rsid w:val="00E70BE1"/>
    <w:rsid w:val="00E7525E"/>
    <w:rsid w:val="00E77B2C"/>
    <w:rsid w:val="00E8120B"/>
    <w:rsid w:val="00E867DA"/>
    <w:rsid w:val="00E9344C"/>
    <w:rsid w:val="00EA5171"/>
    <w:rsid w:val="00EA555C"/>
    <w:rsid w:val="00EA6C57"/>
    <w:rsid w:val="00EC39C9"/>
    <w:rsid w:val="00EC562D"/>
    <w:rsid w:val="00ED4C2A"/>
    <w:rsid w:val="00ED59E0"/>
    <w:rsid w:val="00ED733B"/>
    <w:rsid w:val="00EE08C6"/>
    <w:rsid w:val="00EE4679"/>
    <w:rsid w:val="00EE475E"/>
    <w:rsid w:val="00EF545E"/>
    <w:rsid w:val="00F00E69"/>
    <w:rsid w:val="00F04E89"/>
    <w:rsid w:val="00F06571"/>
    <w:rsid w:val="00F121A7"/>
    <w:rsid w:val="00F228F0"/>
    <w:rsid w:val="00F22AE5"/>
    <w:rsid w:val="00F301EF"/>
    <w:rsid w:val="00F3115C"/>
    <w:rsid w:val="00F3661A"/>
    <w:rsid w:val="00F40BB8"/>
    <w:rsid w:val="00F433BF"/>
    <w:rsid w:val="00F50069"/>
    <w:rsid w:val="00F50C6A"/>
    <w:rsid w:val="00F5221F"/>
    <w:rsid w:val="00F53800"/>
    <w:rsid w:val="00F53F35"/>
    <w:rsid w:val="00F60E12"/>
    <w:rsid w:val="00F709A5"/>
    <w:rsid w:val="00F72B14"/>
    <w:rsid w:val="00F77146"/>
    <w:rsid w:val="00F803F6"/>
    <w:rsid w:val="00F85CC4"/>
    <w:rsid w:val="00F90018"/>
    <w:rsid w:val="00F941E3"/>
    <w:rsid w:val="00FA0399"/>
    <w:rsid w:val="00FA4963"/>
    <w:rsid w:val="00FB7726"/>
    <w:rsid w:val="00FD4120"/>
    <w:rsid w:val="00FE4F95"/>
    <w:rsid w:val="00FE7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93"/>
    <w:pPr>
      <w:widowControl w:val="0"/>
      <w:suppressAutoHyphens/>
    </w:pPr>
    <w:rPr>
      <w:rFonts w:ascii="Liberation Serif" w:hAnsi="Liberation Serif"/>
      <w:kern w:val="2"/>
      <w:sz w:val="24"/>
      <w:szCs w:val="24"/>
      <w:lang w:val="pt-BR"/>
    </w:rPr>
  </w:style>
  <w:style w:type="paragraph" w:styleId="1">
    <w:name w:val="heading 1"/>
    <w:basedOn w:val="a"/>
    <w:next w:val="a0"/>
    <w:link w:val="10"/>
    <w:uiPriority w:val="9"/>
    <w:qFormat/>
    <w:rsid w:val="00B6716D"/>
    <w:pPr>
      <w:pageBreakBefore/>
      <w:numPr>
        <w:numId w:val="1"/>
      </w:numPr>
      <w:spacing w:after="720" w:line="288" w:lineRule="auto"/>
      <w:jc w:val="center"/>
      <w:outlineLvl w:val="0"/>
    </w:pPr>
    <w:rPr>
      <w:b/>
      <w:bCs/>
      <w:caps/>
      <w:color w:val="000000"/>
      <w:kern w:val="1"/>
      <w:sz w:val="28"/>
      <w:szCs w:val="28"/>
    </w:rPr>
  </w:style>
  <w:style w:type="paragraph" w:styleId="2">
    <w:name w:val="heading 2"/>
    <w:basedOn w:val="a"/>
    <w:next w:val="a"/>
    <w:link w:val="20"/>
    <w:qFormat/>
    <w:rsid w:val="00B6716D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B6716D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ru-RU"/>
    </w:rPr>
  </w:style>
  <w:style w:type="paragraph" w:styleId="4">
    <w:name w:val="heading 4"/>
    <w:basedOn w:val="a"/>
    <w:next w:val="a"/>
    <w:link w:val="40"/>
    <w:qFormat/>
    <w:rsid w:val="00B6716D"/>
    <w:pPr>
      <w:keepNext/>
      <w:widowControl/>
      <w:suppressAutoHyphens w:val="0"/>
      <w:spacing w:before="240" w:after="60"/>
      <w:outlineLvl w:val="3"/>
    </w:pPr>
    <w:rPr>
      <w:rFonts w:ascii="Times New Roman" w:eastAsia="Times New Roman" w:hAnsi="Times New Roman"/>
      <w:b/>
      <w:bCs/>
      <w:kern w:val="0"/>
      <w:sz w:val="28"/>
      <w:szCs w:val="28"/>
      <w:lang w:val="ru-RU"/>
    </w:rPr>
  </w:style>
  <w:style w:type="paragraph" w:styleId="5">
    <w:name w:val="heading 5"/>
    <w:basedOn w:val="a"/>
    <w:next w:val="a"/>
    <w:link w:val="50"/>
    <w:qFormat/>
    <w:rsid w:val="00B6716D"/>
    <w:pPr>
      <w:spacing w:before="240" w:after="60"/>
      <w:outlineLvl w:val="4"/>
    </w:pPr>
    <w:rPr>
      <w:b/>
      <w:bCs/>
      <w:i/>
      <w:iCs/>
      <w:kern w:val="1"/>
      <w:sz w:val="26"/>
      <w:szCs w:val="26"/>
    </w:rPr>
  </w:style>
  <w:style w:type="paragraph" w:styleId="6">
    <w:name w:val="heading 6"/>
    <w:basedOn w:val="a"/>
    <w:next w:val="a"/>
    <w:link w:val="60"/>
    <w:qFormat/>
    <w:rsid w:val="00B6716D"/>
    <w:pPr>
      <w:numPr>
        <w:ilvl w:val="5"/>
        <w:numId w:val="1"/>
      </w:numPr>
      <w:spacing w:before="240" w:after="60"/>
      <w:outlineLvl w:val="5"/>
    </w:pPr>
    <w:rPr>
      <w:b/>
      <w:bCs/>
      <w:kern w:val="1"/>
      <w:sz w:val="22"/>
      <w:szCs w:val="22"/>
    </w:rPr>
  </w:style>
  <w:style w:type="paragraph" w:styleId="7">
    <w:name w:val="heading 7"/>
    <w:basedOn w:val="a"/>
    <w:next w:val="a"/>
    <w:link w:val="70"/>
    <w:qFormat/>
    <w:rsid w:val="00B6716D"/>
    <w:pPr>
      <w:numPr>
        <w:ilvl w:val="6"/>
        <w:numId w:val="1"/>
      </w:numPr>
      <w:ind w:left="357"/>
      <w:outlineLvl w:val="6"/>
    </w:pPr>
    <w:rPr>
      <w:kern w:val="1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716D"/>
    <w:rPr>
      <w:rFonts w:ascii="Liberation Serif" w:eastAsia="DejaVu Sans" w:hAnsi="Liberation Serif"/>
      <w:b/>
      <w:bCs/>
      <w:caps/>
      <w:color w:val="000000"/>
      <w:kern w:val="1"/>
      <w:sz w:val="28"/>
      <w:szCs w:val="28"/>
      <w:lang w:val="pt-BR"/>
    </w:rPr>
  </w:style>
  <w:style w:type="paragraph" w:styleId="a0">
    <w:name w:val="Body Text"/>
    <w:basedOn w:val="a"/>
    <w:link w:val="a4"/>
    <w:uiPriority w:val="99"/>
    <w:semiHidden/>
    <w:unhideWhenUsed/>
    <w:rsid w:val="00B6716D"/>
    <w:pPr>
      <w:spacing w:after="120"/>
    </w:pPr>
    <w:rPr>
      <w:kern w:val="1"/>
    </w:rPr>
  </w:style>
  <w:style w:type="character" w:customStyle="1" w:styleId="a4">
    <w:name w:val="Основной текст Знак"/>
    <w:basedOn w:val="a1"/>
    <w:link w:val="a0"/>
    <w:uiPriority w:val="99"/>
    <w:semiHidden/>
    <w:rsid w:val="00B6716D"/>
    <w:rPr>
      <w:rFonts w:ascii="Liberation Serif" w:eastAsia="DejaVu Sans" w:hAnsi="Liberation Serif"/>
      <w:kern w:val="1"/>
      <w:sz w:val="24"/>
      <w:szCs w:val="24"/>
      <w:lang w:val="pt-BR"/>
    </w:rPr>
  </w:style>
  <w:style w:type="character" w:customStyle="1" w:styleId="20">
    <w:name w:val="Заголовок 2 Знак"/>
    <w:link w:val="2"/>
    <w:rsid w:val="00B6716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6716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B6716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B6716D"/>
    <w:rPr>
      <w:rFonts w:ascii="Liberation Serif" w:eastAsia="DejaVu Sans" w:hAnsi="Liberation Serif"/>
      <w:b/>
      <w:bCs/>
      <w:i/>
      <w:iCs/>
      <w:kern w:val="1"/>
      <w:sz w:val="26"/>
      <w:szCs w:val="26"/>
      <w:lang w:val="pt-BR"/>
    </w:rPr>
  </w:style>
  <w:style w:type="character" w:customStyle="1" w:styleId="60">
    <w:name w:val="Заголовок 6 Знак"/>
    <w:link w:val="6"/>
    <w:rsid w:val="00B6716D"/>
    <w:rPr>
      <w:rFonts w:ascii="Liberation Serif" w:eastAsia="DejaVu Sans" w:hAnsi="Liberation Serif"/>
      <w:b/>
      <w:bCs/>
      <w:kern w:val="1"/>
      <w:sz w:val="22"/>
      <w:szCs w:val="22"/>
      <w:lang w:val="pt-BR"/>
    </w:rPr>
  </w:style>
  <w:style w:type="character" w:customStyle="1" w:styleId="70">
    <w:name w:val="Заголовок 7 Знак"/>
    <w:link w:val="7"/>
    <w:rsid w:val="00B6716D"/>
    <w:rPr>
      <w:rFonts w:ascii="Liberation Serif" w:eastAsia="DejaVu Sans" w:hAnsi="Liberation Serif"/>
      <w:kern w:val="1"/>
      <w:sz w:val="22"/>
      <w:szCs w:val="24"/>
      <w:lang w:val="pt-BR"/>
    </w:rPr>
  </w:style>
  <w:style w:type="paragraph" w:styleId="a5">
    <w:name w:val="Title"/>
    <w:basedOn w:val="a"/>
    <w:next w:val="a6"/>
    <w:link w:val="a7"/>
    <w:qFormat/>
    <w:rsid w:val="00B6716D"/>
    <w:pPr>
      <w:keepNext/>
      <w:spacing w:before="240" w:after="120"/>
    </w:pPr>
    <w:rPr>
      <w:rFonts w:ascii="Liberation Sans" w:hAnsi="Liberation Sans" w:cs="DejaVu Sans"/>
      <w:kern w:val="1"/>
      <w:sz w:val="28"/>
      <w:szCs w:val="28"/>
    </w:rPr>
  </w:style>
  <w:style w:type="character" w:customStyle="1" w:styleId="a7">
    <w:name w:val="Название Знак"/>
    <w:link w:val="a5"/>
    <w:rsid w:val="00B6716D"/>
    <w:rPr>
      <w:rFonts w:ascii="Liberation Sans" w:eastAsia="DejaVu Sans" w:hAnsi="Liberation Sans" w:cs="DejaVu Sans"/>
      <w:kern w:val="1"/>
      <w:sz w:val="28"/>
      <w:szCs w:val="28"/>
      <w:lang w:val="pt-BR"/>
    </w:rPr>
  </w:style>
  <w:style w:type="paragraph" w:styleId="a6">
    <w:name w:val="Subtitle"/>
    <w:basedOn w:val="a"/>
    <w:next w:val="a0"/>
    <w:link w:val="a8"/>
    <w:qFormat/>
    <w:rsid w:val="00B6716D"/>
    <w:pPr>
      <w:keepNext/>
      <w:spacing w:before="240" w:after="120"/>
      <w:jc w:val="center"/>
    </w:pPr>
    <w:rPr>
      <w:rFonts w:ascii="Liberation Sans" w:hAnsi="Liberation Sans" w:cs="DejaVu Sans"/>
      <w:i/>
      <w:iCs/>
      <w:kern w:val="1"/>
      <w:sz w:val="28"/>
      <w:szCs w:val="28"/>
    </w:rPr>
  </w:style>
  <w:style w:type="character" w:customStyle="1" w:styleId="a8">
    <w:name w:val="Подзаголовок Знак"/>
    <w:link w:val="a6"/>
    <w:rsid w:val="00B6716D"/>
    <w:rPr>
      <w:rFonts w:ascii="Liberation Sans" w:eastAsia="DejaVu Sans" w:hAnsi="Liberation Sans" w:cs="DejaVu Sans"/>
      <w:i/>
      <w:iCs/>
      <w:kern w:val="1"/>
      <w:sz w:val="28"/>
      <w:szCs w:val="28"/>
      <w:lang w:val="pt-BR"/>
    </w:rPr>
  </w:style>
  <w:style w:type="character" w:styleId="a9">
    <w:name w:val="Strong"/>
    <w:qFormat/>
    <w:rsid w:val="00B6716D"/>
    <w:rPr>
      <w:b/>
      <w:bCs/>
    </w:rPr>
  </w:style>
  <w:style w:type="paragraph" w:styleId="aa">
    <w:name w:val="List Paragraph"/>
    <w:basedOn w:val="a"/>
    <w:qFormat/>
    <w:rsid w:val="00B6716D"/>
    <w:pPr>
      <w:ind w:left="708"/>
    </w:pPr>
    <w:rPr>
      <w:kern w:val="1"/>
    </w:rPr>
  </w:style>
  <w:style w:type="paragraph" w:customStyle="1" w:styleId="Default">
    <w:name w:val="Default"/>
    <w:rsid w:val="00433E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3458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13458E"/>
    <w:rPr>
      <w:rFonts w:ascii="Tahoma" w:hAnsi="Tahoma" w:cs="Tahoma"/>
      <w:kern w:val="2"/>
      <w:sz w:val="16"/>
      <w:szCs w:val="16"/>
      <w:lang w:val="pt-BR"/>
    </w:rPr>
  </w:style>
  <w:style w:type="table" w:styleId="ad">
    <w:name w:val="Table Grid"/>
    <w:basedOn w:val="a2"/>
    <w:uiPriority w:val="59"/>
    <w:rsid w:val="00576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3E2DB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3E2DB4"/>
    <w:rPr>
      <w:rFonts w:ascii="Liberation Serif" w:hAnsi="Liberation Serif"/>
      <w:kern w:val="2"/>
      <w:sz w:val="24"/>
      <w:szCs w:val="24"/>
      <w:lang w:val="pt-BR"/>
    </w:rPr>
  </w:style>
  <w:style w:type="paragraph" w:styleId="af0">
    <w:name w:val="footer"/>
    <w:basedOn w:val="a"/>
    <w:link w:val="af1"/>
    <w:uiPriority w:val="99"/>
    <w:unhideWhenUsed/>
    <w:rsid w:val="003E2DB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3E2DB4"/>
    <w:rPr>
      <w:rFonts w:ascii="Liberation Serif" w:hAnsi="Liberation Serif"/>
      <w:kern w:val="2"/>
      <w:sz w:val="24"/>
      <w:szCs w:val="24"/>
      <w:lang w:val="pt-BR"/>
    </w:rPr>
  </w:style>
  <w:style w:type="numbering" w:customStyle="1" w:styleId="11">
    <w:name w:val="Нет списка1"/>
    <w:next w:val="a3"/>
    <w:uiPriority w:val="99"/>
    <w:semiHidden/>
    <w:unhideWhenUsed/>
    <w:rsid w:val="002823A2"/>
  </w:style>
  <w:style w:type="numbering" w:customStyle="1" w:styleId="110">
    <w:name w:val="Нет списка11"/>
    <w:next w:val="a3"/>
    <w:uiPriority w:val="99"/>
    <w:semiHidden/>
    <w:unhideWhenUsed/>
    <w:rsid w:val="002823A2"/>
  </w:style>
  <w:style w:type="paragraph" w:customStyle="1" w:styleId="Style1">
    <w:name w:val="Style1"/>
    <w:basedOn w:val="a"/>
    <w:uiPriority w:val="99"/>
    <w:rsid w:val="002823A2"/>
    <w:pPr>
      <w:suppressAutoHyphens w:val="0"/>
      <w:autoSpaceDE w:val="0"/>
      <w:autoSpaceDN w:val="0"/>
      <w:adjustRightInd w:val="0"/>
      <w:spacing w:line="240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2">
    <w:name w:val="Style2"/>
    <w:basedOn w:val="a"/>
    <w:uiPriority w:val="99"/>
    <w:rsid w:val="002823A2"/>
    <w:pPr>
      <w:suppressAutoHyphens w:val="0"/>
      <w:autoSpaceDE w:val="0"/>
      <w:autoSpaceDN w:val="0"/>
      <w:adjustRightInd w:val="0"/>
      <w:spacing w:line="246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3">
    <w:name w:val="Style3"/>
    <w:basedOn w:val="a"/>
    <w:uiPriority w:val="99"/>
    <w:rsid w:val="002823A2"/>
    <w:pPr>
      <w:suppressAutoHyphens w:val="0"/>
      <w:autoSpaceDE w:val="0"/>
      <w:autoSpaceDN w:val="0"/>
      <w:adjustRightInd w:val="0"/>
      <w:spacing w:line="247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4">
    <w:name w:val="Style4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2">
    <w:name w:val="Style12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3">
    <w:name w:val="Style13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18">
    <w:name w:val="Font Style18"/>
    <w:uiPriority w:val="99"/>
    <w:rsid w:val="002823A2"/>
    <w:rPr>
      <w:rFonts w:ascii="Times New Roman" w:hAnsi="Times New Roman" w:cs="Times New Roman" w:hint="default"/>
      <w:sz w:val="18"/>
      <w:szCs w:val="18"/>
    </w:rPr>
  </w:style>
  <w:style w:type="character" w:customStyle="1" w:styleId="FontStyle19">
    <w:name w:val="Font Style19"/>
    <w:uiPriority w:val="99"/>
    <w:rsid w:val="002823A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1">
    <w:name w:val="Font Style21"/>
    <w:uiPriority w:val="99"/>
    <w:rsid w:val="002823A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2">
    <w:name w:val="Font Style22"/>
    <w:uiPriority w:val="99"/>
    <w:rsid w:val="002823A2"/>
    <w:rPr>
      <w:rFonts w:ascii="Times New Roman" w:hAnsi="Times New Roman" w:cs="Times New Roman" w:hint="default"/>
      <w:sz w:val="16"/>
      <w:szCs w:val="16"/>
    </w:rPr>
  </w:style>
  <w:style w:type="character" w:customStyle="1" w:styleId="FontStyle30">
    <w:name w:val="Font Style30"/>
    <w:uiPriority w:val="99"/>
    <w:rsid w:val="002823A2"/>
    <w:rPr>
      <w:rFonts w:ascii="Times New Roman" w:hAnsi="Times New Roman" w:cs="Times New Roman" w:hint="default"/>
      <w:spacing w:val="20"/>
      <w:sz w:val="8"/>
      <w:szCs w:val="8"/>
    </w:rPr>
  </w:style>
  <w:style w:type="paragraph" w:customStyle="1" w:styleId="Style5">
    <w:name w:val="Style5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9">
    <w:name w:val="Style9"/>
    <w:basedOn w:val="a"/>
    <w:uiPriority w:val="99"/>
    <w:rsid w:val="002823A2"/>
    <w:pPr>
      <w:suppressAutoHyphens w:val="0"/>
      <w:autoSpaceDE w:val="0"/>
      <w:autoSpaceDN w:val="0"/>
      <w:adjustRightInd w:val="0"/>
      <w:spacing w:line="228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0">
    <w:name w:val="Font Style20"/>
    <w:uiPriority w:val="99"/>
    <w:rsid w:val="002823A2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paragraph" w:customStyle="1" w:styleId="Style6">
    <w:name w:val="Style6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3">
    <w:name w:val="Font Style23"/>
    <w:uiPriority w:val="99"/>
    <w:rsid w:val="002823A2"/>
    <w:rPr>
      <w:rFonts w:ascii="Times New Roman" w:hAnsi="Times New Roman" w:cs="Times New Roman" w:hint="default"/>
      <w:sz w:val="16"/>
      <w:szCs w:val="16"/>
    </w:rPr>
  </w:style>
  <w:style w:type="paragraph" w:customStyle="1" w:styleId="Style11">
    <w:name w:val="Style11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9">
    <w:name w:val="Font Style29"/>
    <w:uiPriority w:val="99"/>
    <w:rsid w:val="002823A2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paragraph" w:customStyle="1" w:styleId="Style15">
    <w:name w:val="Style15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5">
    <w:name w:val="Font Style25"/>
    <w:uiPriority w:val="99"/>
    <w:rsid w:val="002823A2"/>
    <w:rPr>
      <w:rFonts w:ascii="Times New Roman" w:hAnsi="Times New Roman" w:cs="Times New Roman" w:hint="default"/>
      <w:sz w:val="16"/>
      <w:szCs w:val="16"/>
    </w:rPr>
  </w:style>
  <w:style w:type="paragraph" w:customStyle="1" w:styleId="Style16">
    <w:name w:val="Style16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6">
    <w:name w:val="Font Style26"/>
    <w:uiPriority w:val="99"/>
    <w:rsid w:val="002823A2"/>
    <w:rPr>
      <w:rFonts w:ascii="SimHei" w:eastAsia="SimHei" w:hAnsi="SimHei" w:cs="SimHei" w:hint="eastAsia"/>
      <w:b/>
      <w:bCs/>
      <w:sz w:val="10"/>
      <w:szCs w:val="10"/>
    </w:rPr>
  </w:style>
  <w:style w:type="paragraph" w:customStyle="1" w:styleId="Style10">
    <w:name w:val="Style10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8">
    <w:name w:val="Font Style28"/>
    <w:uiPriority w:val="99"/>
    <w:rsid w:val="002823A2"/>
    <w:rPr>
      <w:rFonts w:ascii="Times New Roman" w:hAnsi="Times New Roman" w:cs="Times New Roman" w:hint="default"/>
      <w:b/>
      <w:bCs/>
      <w:spacing w:val="20"/>
      <w:sz w:val="14"/>
      <w:szCs w:val="14"/>
    </w:rPr>
  </w:style>
  <w:style w:type="paragraph" w:styleId="af2">
    <w:name w:val="TOC Heading"/>
    <w:basedOn w:val="1"/>
    <w:next w:val="a"/>
    <w:uiPriority w:val="39"/>
    <w:semiHidden/>
    <w:unhideWhenUsed/>
    <w:qFormat/>
    <w:rsid w:val="002823A2"/>
    <w:pPr>
      <w:keepNext/>
      <w:keepLines/>
      <w:pageBreakBefore w:val="0"/>
      <w:widowControl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/>
      <w:caps w:val="0"/>
      <w:color w:val="365F91"/>
      <w:kern w:val="0"/>
      <w:lang w:val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2823A2"/>
    <w:pPr>
      <w:widowControl/>
      <w:suppressAutoHyphens w:val="0"/>
      <w:spacing w:after="100" w:line="276" w:lineRule="auto"/>
      <w:ind w:left="220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2823A2"/>
    <w:pPr>
      <w:widowControl/>
      <w:suppressAutoHyphens w:val="0"/>
      <w:spacing w:after="100" w:line="276" w:lineRule="auto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2823A2"/>
    <w:pPr>
      <w:widowControl/>
      <w:suppressAutoHyphens w:val="0"/>
      <w:spacing w:after="100" w:line="276" w:lineRule="auto"/>
      <w:ind w:left="440"/>
    </w:pPr>
    <w:rPr>
      <w:rFonts w:ascii="Calibri" w:eastAsia="Times New Roman" w:hAnsi="Calibri"/>
      <w:kern w:val="0"/>
      <w:sz w:val="22"/>
      <w:szCs w:val="22"/>
      <w:lang w:val="ru-RU"/>
    </w:rPr>
  </w:style>
  <w:style w:type="numbering" w:customStyle="1" w:styleId="22">
    <w:name w:val="Нет списка2"/>
    <w:next w:val="a3"/>
    <w:uiPriority w:val="99"/>
    <w:semiHidden/>
    <w:unhideWhenUsed/>
    <w:rsid w:val="002823A2"/>
  </w:style>
  <w:style w:type="numbering" w:customStyle="1" w:styleId="120">
    <w:name w:val="Нет списка12"/>
    <w:next w:val="a3"/>
    <w:uiPriority w:val="99"/>
    <w:semiHidden/>
    <w:unhideWhenUsed/>
    <w:rsid w:val="002823A2"/>
  </w:style>
  <w:style w:type="paragraph" w:customStyle="1" w:styleId="Style8">
    <w:name w:val="Style8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4">
    <w:name w:val="Style14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7">
    <w:name w:val="Style7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7">
    <w:name w:val="Style17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7">
    <w:name w:val="Font Style27"/>
    <w:uiPriority w:val="99"/>
    <w:rsid w:val="002823A2"/>
    <w:rPr>
      <w:rFonts w:ascii="Bookman Old Style" w:hAnsi="Bookman Old Style" w:cs="Bookman Old Style" w:hint="default"/>
      <w:spacing w:val="10"/>
      <w:sz w:val="10"/>
      <w:szCs w:val="10"/>
    </w:rPr>
  </w:style>
  <w:style w:type="character" w:customStyle="1" w:styleId="FontStyle31">
    <w:name w:val="Font Style31"/>
    <w:uiPriority w:val="99"/>
    <w:rsid w:val="002823A2"/>
    <w:rPr>
      <w:rFonts w:ascii="Times New Roman" w:hAnsi="Times New Roman" w:cs="Times New Roman" w:hint="default"/>
      <w:b/>
      <w:bCs/>
      <w:w w:val="10"/>
      <w:sz w:val="110"/>
      <w:szCs w:val="110"/>
    </w:rPr>
  </w:style>
  <w:style w:type="character" w:customStyle="1" w:styleId="FontStyle32">
    <w:name w:val="Font Style32"/>
    <w:uiPriority w:val="99"/>
    <w:rsid w:val="002823A2"/>
    <w:rPr>
      <w:rFonts w:ascii="Times New Roman" w:hAnsi="Times New Roman" w:cs="Times New Roman" w:hint="default"/>
      <w:b/>
      <w:bCs/>
      <w:i/>
      <w:iCs/>
      <w:spacing w:val="20"/>
      <w:sz w:val="14"/>
      <w:szCs w:val="14"/>
    </w:rPr>
  </w:style>
  <w:style w:type="character" w:customStyle="1" w:styleId="FontStyle33">
    <w:name w:val="Font Style33"/>
    <w:uiPriority w:val="99"/>
    <w:rsid w:val="002823A2"/>
    <w:rPr>
      <w:rFonts w:ascii="Times New Roman" w:hAnsi="Times New Roman" w:cs="Times New Roman" w:hint="default"/>
      <w:i/>
      <w:iCs/>
      <w:spacing w:val="20"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1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6906</Words>
  <Characters>39365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User</cp:lastModifiedBy>
  <cp:revision>49</cp:revision>
  <cp:lastPrinted>2017-10-10T11:42:00Z</cp:lastPrinted>
  <dcterms:created xsi:type="dcterms:W3CDTF">2017-08-02T03:54:00Z</dcterms:created>
  <dcterms:modified xsi:type="dcterms:W3CDTF">2019-10-27T07:52:00Z</dcterms:modified>
</cp:coreProperties>
</file>